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61" w:rsidRPr="00E85E61" w:rsidRDefault="00E85E61">
      <w:pPr>
        <w:pStyle w:val="ConsPlusNonformat"/>
        <w:spacing w:before="260"/>
        <w:jc w:val="both"/>
      </w:pPr>
      <w:r w:rsidRPr="00E85E61">
        <w:t xml:space="preserve">                                    В ________________________ районный суд</w:t>
      </w:r>
    </w:p>
    <w:p w:rsidR="00E85E61" w:rsidRPr="00E85E61" w:rsidRDefault="00E85E61">
      <w:pPr>
        <w:pStyle w:val="ConsPlusNonformat"/>
        <w:jc w:val="both"/>
      </w:pPr>
    </w:p>
    <w:p w:rsidR="00E85E61" w:rsidRPr="00E85E61" w:rsidRDefault="00E85E61">
      <w:pPr>
        <w:pStyle w:val="ConsPlusNonformat"/>
        <w:jc w:val="both"/>
      </w:pPr>
      <w:r w:rsidRPr="00E85E61">
        <w:t xml:space="preserve">                                    Истец: ________________________________</w:t>
      </w:r>
    </w:p>
    <w:p w:rsidR="00E85E61" w:rsidRPr="00E85E61" w:rsidRDefault="00E85E61">
      <w:pPr>
        <w:pStyle w:val="ConsPlusNonformat"/>
        <w:jc w:val="both"/>
      </w:pPr>
      <w:r w:rsidRPr="00E85E61">
        <w:t xml:space="preserve">                                                 (Ф.И.О. ответчика</w:t>
      </w:r>
    </w:p>
    <w:p w:rsidR="00E85E61" w:rsidRPr="00E85E61" w:rsidRDefault="00E85E61">
      <w:pPr>
        <w:pStyle w:val="ConsPlusNonformat"/>
        <w:jc w:val="both"/>
      </w:pPr>
      <w:r w:rsidRPr="00E85E61">
        <w:t xml:space="preserve">                                               по первоначальному иску)</w:t>
      </w:r>
    </w:p>
    <w:p w:rsidR="00E85E61" w:rsidRPr="00E85E61" w:rsidRDefault="00E85E61">
      <w:pPr>
        <w:pStyle w:val="ConsPlusNonformat"/>
        <w:jc w:val="both"/>
      </w:pPr>
      <w:r w:rsidRPr="00E85E61">
        <w:t xml:space="preserve">                                    адрес: _______________________________,</w:t>
      </w:r>
    </w:p>
    <w:p w:rsidR="00E85E61" w:rsidRPr="00E85E61" w:rsidRDefault="00E85E61">
      <w:pPr>
        <w:pStyle w:val="ConsPlusNonformat"/>
        <w:jc w:val="both"/>
      </w:pPr>
      <w:r w:rsidRPr="00E85E61">
        <w:t xml:space="preserve">                                    телефон: ___________, факс: __________,</w:t>
      </w:r>
    </w:p>
    <w:p w:rsidR="00E85E61" w:rsidRPr="00E85E61" w:rsidRDefault="00E85E61">
      <w:pPr>
        <w:pStyle w:val="ConsPlusNonformat"/>
        <w:jc w:val="both"/>
      </w:pPr>
      <w:r w:rsidRPr="00E85E61">
        <w:t xml:space="preserve">                                    адрес электронной почты: ______________</w:t>
      </w:r>
    </w:p>
    <w:p w:rsidR="00E85E61" w:rsidRPr="00E85E61" w:rsidRDefault="00E85E61">
      <w:pPr>
        <w:pStyle w:val="ConsPlusNonformat"/>
        <w:jc w:val="both"/>
      </w:pPr>
    </w:p>
    <w:p w:rsidR="00E85E61" w:rsidRPr="00E85E61" w:rsidRDefault="00E85E61">
      <w:pPr>
        <w:pStyle w:val="ConsPlusNonformat"/>
        <w:jc w:val="both"/>
      </w:pPr>
      <w:r w:rsidRPr="00E85E61">
        <w:t xml:space="preserve">                                    Представитель истца:</w:t>
      </w:r>
    </w:p>
    <w:p w:rsidR="00E85E61" w:rsidRPr="00E85E61" w:rsidRDefault="00E85E61">
      <w:pPr>
        <w:pStyle w:val="ConsPlusNonformat"/>
        <w:jc w:val="both"/>
      </w:pPr>
      <w:r w:rsidRPr="00E85E61">
        <w:t xml:space="preserve">                                    _______________________________________</w:t>
      </w:r>
    </w:p>
    <w:p w:rsidR="00E85E61" w:rsidRPr="00E85E61" w:rsidRDefault="00E85E61">
      <w:pPr>
        <w:pStyle w:val="ConsPlusNonformat"/>
        <w:jc w:val="both"/>
      </w:pPr>
      <w:r w:rsidRPr="00E85E61">
        <w:t xml:space="preserve">                                     (данные с учетом </w:t>
      </w:r>
      <w:hyperlink r:id="rId4" w:history="1">
        <w:r w:rsidRPr="00E85E61">
          <w:t>ст. 48</w:t>
        </w:r>
      </w:hyperlink>
      <w:r w:rsidRPr="00E85E61">
        <w:t xml:space="preserve"> Гражданского</w:t>
      </w:r>
    </w:p>
    <w:p w:rsidR="00E85E61" w:rsidRPr="00E85E61" w:rsidRDefault="00E85E61">
      <w:pPr>
        <w:pStyle w:val="ConsPlusNonformat"/>
        <w:jc w:val="both"/>
      </w:pPr>
      <w:r w:rsidRPr="00E85E61">
        <w:t xml:space="preserve">                                          процессуального кодекса</w:t>
      </w:r>
    </w:p>
    <w:p w:rsidR="00E85E61" w:rsidRPr="00E85E61" w:rsidRDefault="00E85E61">
      <w:pPr>
        <w:pStyle w:val="ConsPlusNonformat"/>
        <w:jc w:val="both"/>
      </w:pPr>
      <w:r w:rsidRPr="00E85E61">
        <w:t xml:space="preserve">                                           Российской Федерации)</w:t>
      </w:r>
    </w:p>
    <w:p w:rsidR="00E85E61" w:rsidRPr="00E85E61" w:rsidRDefault="00E85E61">
      <w:pPr>
        <w:pStyle w:val="ConsPlusNonformat"/>
        <w:jc w:val="both"/>
      </w:pPr>
      <w:r w:rsidRPr="00E85E61">
        <w:t xml:space="preserve">                                    адрес: _______________________________,</w:t>
      </w:r>
    </w:p>
    <w:p w:rsidR="00E85E61" w:rsidRPr="00E85E61" w:rsidRDefault="00E85E61">
      <w:pPr>
        <w:pStyle w:val="ConsPlusNonformat"/>
        <w:jc w:val="both"/>
      </w:pPr>
      <w:r w:rsidRPr="00E85E61">
        <w:t xml:space="preserve">                                    телефон: ___________, факс: __________,</w:t>
      </w:r>
    </w:p>
    <w:p w:rsidR="00E85E61" w:rsidRPr="00E85E61" w:rsidRDefault="00E85E61">
      <w:pPr>
        <w:pStyle w:val="ConsPlusNonformat"/>
        <w:jc w:val="both"/>
      </w:pPr>
      <w:r w:rsidRPr="00E85E61">
        <w:t xml:space="preserve">                                    адрес электронной почты: ______________</w:t>
      </w:r>
    </w:p>
    <w:p w:rsidR="00E85E61" w:rsidRPr="00E85E61" w:rsidRDefault="00E85E61">
      <w:pPr>
        <w:pStyle w:val="ConsPlusNonformat"/>
        <w:jc w:val="both"/>
      </w:pPr>
    </w:p>
    <w:p w:rsidR="00E85E61" w:rsidRPr="00E85E61" w:rsidRDefault="00E85E61">
      <w:pPr>
        <w:pStyle w:val="ConsPlusNonformat"/>
        <w:jc w:val="both"/>
      </w:pPr>
      <w:r w:rsidRPr="00E85E61">
        <w:t xml:space="preserve">                                    Ответчик: _____________________________</w:t>
      </w:r>
    </w:p>
    <w:p w:rsidR="00E85E61" w:rsidRPr="00E85E61" w:rsidRDefault="00E85E61">
      <w:pPr>
        <w:pStyle w:val="ConsPlusNonformat"/>
        <w:jc w:val="both"/>
      </w:pPr>
      <w:r w:rsidRPr="00E85E61">
        <w:t xml:space="preserve">                                                      (Ф.И.О. истца</w:t>
      </w:r>
    </w:p>
    <w:p w:rsidR="00E85E61" w:rsidRPr="00E85E61" w:rsidRDefault="00E85E61">
      <w:pPr>
        <w:pStyle w:val="ConsPlusNonformat"/>
        <w:jc w:val="both"/>
      </w:pPr>
      <w:r w:rsidRPr="00E85E61">
        <w:t xml:space="preserve">                                                по первоначальному иску)</w:t>
      </w:r>
    </w:p>
    <w:p w:rsidR="00E85E61" w:rsidRPr="00E85E61" w:rsidRDefault="00E85E61">
      <w:pPr>
        <w:pStyle w:val="ConsPlusNonformat"/>
        <w:jc w:val="both"/>
      </w:pPr>
      <w:r w:rsidRPr="00E85E61">
        <w:t xml:space="preserve">                                    адрес: _______________________________,</w:t>
      </w:r>
    </w:p>
    <w:p w:rsidR="00E85E61" w:rsidRPr="00E85E61" w:rsidRDefault="00E85E61">
      <w:pPr>
        <w:pStyle w:val="ConsPlusNonformat"/>
        <w:jc w:val="both"/>
      </w:pPr>
      <w:r w:rsidRPr="00E85E61">
        <w:t xml:space="preserve">                                    телефон: ___________, факс: __________,</w:t>
      </w:r>
    </w:p>
    <w:p w:rsidR="00E85E61" w:rsidRPr="00E85E61" w:rsidRDefault="00E85E61">
      <w:pPr>
        <w:pStyle w:val="ConsPlusNonformat"/>
        <w:jc w:val="both"/>
      </w:pPr>
      <w:r w:rsidRPr="00E85E61">
        <w:t xml:space="preserve">                                    адрес электронной почты: ______________</w:t>
      </w:r>
    </w:p>
    <w:p w:rsidR="00E85E61" w:rsidRPr="00E85E61" w:rsidRDefault="00E85E61">
      <w:pPr>
        <w:pStyle w:val="ConsPlusNonformat"/>
        <w:jc w:val="both"/>
      </w:pPr>
    </w:p>
    <w:p w:rsidR="00E85E61" w:rsidRPr="00E85E61" w:rsidRDefault="00E85E61">
      <w:pPr>
        <w:pStyle w:val="ConsPlusNonformat"/>
        <w:jc w:val="both"/>
      </w:pPr>
      <w:r w:rsidRPr="00E85E61">
        <w:t xml:space="preserve">                                    Цена иска: _________________ рублей </w:t>
      </w:r>
      <w:hyperlink w:anchor="P76" w:history="1">
        <w:r w:rsidRPr="00E85E61">
          <w:t>&lt;1&gt;</w:t>
        </w:r>
      </w:hyperlink>
    </w:p>
    <w:p w:rsidR="00E85E61" w:rsidRPr="00E85E61" w:rsidRDefault="00E85E61">
      <w:pPr>
        <w:pStyle w:val="ConsPlusNonformat"/>
        <w:jc w:val="both"/>
      </w:pPr>
      <w:r w:rsidRPr="00E85E61">
        <w:t xml:space="preserve">                                    Госпошлина: ________________ рублей </w:t>
      </w:r>
      <w:hyperlink w:anchor="P77" w:history="1">
        <w:r w:rsidRPr="00E85E61">
          <w:t>&lt;2&gt;</w:t>
        </w:r>
      </w:hyperlink>
    </w:p>
    <w:p w:rsidR="00E85E61" w:rsidRPr="00E85E61" w:rsidRDefault="00E85E61">
      <w:pPr>
        <w:pStyle w:val="ConsPlusNonformat"/>
        <w:jc w:val="both"/>
      </w:pPr>
      <w:r w:rsidRPr="00E85E61">
        <w:t xml:space="preserve">                                    Дело N ________________________________</w:t>
      </w:r>
    </w:p>
    <w:p w:rsidR="00E85E61" w:rsidRPr="00E85E61" w:rsidRDefault="00E85E61">
      <w:pPr>
        <w:pStyle w:val="ConsPlusNonformat"/>
        <w:jc w:val="both"/>
      </w:pPr>
    </w:p>
    <w:p w:rsidR="00E85E61" w:rsidRPr="00E85E61" w:rsidRDefault="00E85E61" w:rsidP="00E85E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E61">
        <w:rPr>
          <w:rFonts w:ascii="Times New Roman" w:hAnsi="Times New Roman" w:cs="Times New Roman"/>
          <w:b/>
          <w:sz w:val="24"/>
          <w:szCs w:val="24"/>
        </w:rPr>
        <w:t>ВСТРЕЧНОЕ ИСКОВОЕ ЗАЯВЛЕНИЕ</w:t>
      </w:r>
    </w:p>
    <w:p w:rsidR="00E85E61" w:rsidRPr="00E85E61" w:rsidRDefault="00E85E61" w:rsidP="00E85E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E61">
        <w:rPr>
          <w:rFonts w:ascii="Times New Roman" w:hAnsi="Times New Roman" w:cs="Times New Roman"/>
          <w:b/>
          <w:sz w:val="24"/>
          <w:szCs w:val="24"/>
        </w:rPr>
        <w:t>(о расторжении договора)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 xml:space="preserve">    В производстве _______________________________ районного суда (мирового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>судьи ________________________________ судебного участка N _____) находится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>дело N ___ по иску ___________________________ к __________________________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 xml:space="preserve">                          (Ф.И.О. </w:t>
      </w:r>
      <w:proofErr w:type="gramStart"/>
      <w:r w:rsidRPr="00E85E61">
        <w:rPr>
          <w:rFonts w:ascii="Times New Roman" w:hAnsi="Times New Roman" w:cs="Times New Roman"/>
          <w:sz w:val="24"/>
          <w:szCs w:val="24"/>
        </w:rPr>
        <w:t xml:space="preserve">истца)   </w:t>
      </w:r>
      <w:proofErr w:type="gramEnd"/>
      <w:r w:rsidRPr="00E85E61">
        <w:rPr>
          <w:rFonts w:ascii="Times New Roman" w:hAnsi="Times New Roman" w:cs="Times New Roman"/>
          <w:sz w:val="24"/>
          <w:szCs w:val="24"/>
        </w:rPr>
        <w:t xml:space="preserve">          (Ф.И.О. ответчика)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>о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E85E61">
        <w:rPr>
          <w:rFonts w:ascii="Times New Roman" w:hAnsi="Times New Roman" w:cs="Times New Roman"/>
          <w:sz w:val="24"/>
          <w:szCs w:val="24"/>
        </w:rPr>
        <w:t>_________.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bookmarkStart w:id="0" w:name="_GoBack"/>
      <w:bookmarkEnd w:id="0"/>
      <w:r w:rsidRPr="00E85E61">
        <w:rPr>
          <w:rFonts w:ascii="Times New Roman" w:hAnsi="Times New Roman" w:cs="Times New Roman"/>
          <w:sz w:val="24"/>
          <w:szCs w:val="24"/>
        </w:rPr>
        <w:t>(предмет иска)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 xml:space="preserve">    "____"__________ ____ г. между истцом и ответчиком был заключен Договор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>___________ N _________ (далее - "Договор").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5E61">
        <w:rPr>
          <w:rFonts w:ascii="Times New Roman" w:hAnsi="Times New Roman" w:cs="Times New Roman"/>
          <w:sz w:val="24"/>
          <w:szCs w:val="24"/>
        </w:rPr>
        <w:t>Поскольку  между</w:t>
      </w:r>
      <w:proofErr w:type="gramEnd"/>
      <w:r w:rsidRPr="00E85E61">
        <w:rPr>
          <w:rFonts w:ascii="Times New Roman" w:hAnsi="Times New Roman" w:cs="Times New Roman"/>
          <w:sz w:val="24"/>
          <w:szCs w:val="24"/>
        </w:rPr>
        <w:t xml:space="preserve">  встречным  и первоначальным  исками  имеется взаимная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>связь, а именно: _________________________________________________________,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E61">
        <w:rPr>
          <w:rFonts w:ascii="Times New Roman" w:hAnsi="Times New Roman" w:cs="Times New Roman"/>
          <w:sz w:val="24"/>
          <w:szCs w:val="24"/>
        </w:rPr>
        <w:t>и  их</w:t>
      </w:r>
      <w:proofErr w:type="gramEnd"/>
      <w:r w:rsidRPr="00E85E61">
        <w:rPr>
          <w:rFonts w:ascii="Times New Roman" w:hAnsi="Times New Roman" w:cs="Times New Roman"/>
          <w:sz w:val="24"/>
          <w:szCs w:val="24"/>
        </w:rPr>
        <w:t xml:space="preserve">  совместное  рассмотрение  приведет  к более  быстрому  и правильному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E61">
        <w:rPr>
          <w:rFonts w:ascii="Times New Roman" w:hAnsi="Times New Roman" w:cs="Times New Roman"/>
          <w:sz w:val="24"/>
          <w:szCs w:val="24"/>
        </w:rPr>
        <w:t>рассмотрению  спора</w:t>
      </w:r>
      <w:proofErr w:type="gramEnd"/>
      <w:r w:rsidRPr="00E85E61">
        <w:rPr>
          <w:rFonts w:ascii="Times New Roman" w:hAnsi="Times New Roman" w:cs="Times New Roman"/>
          <w:sz w:val="24"/>
          <w:szCs w:val="24"/>
        </w:rPr>
        <w:t>,  прошу  принять данное встречное   исковое   заявление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E61">
        <w:rPr>
          <w:rFonts w:ascii="Times New Roman" w:hAnsi="Times New Roman" w:cs="Times New Roman"/>
          <w:sz w:val="24"/>
          <w:szCs w:val="24"/>
        </w:rPr>
        <w:t>о  расторжении</w:t>
      </w:r>
      <w:proofErr w:type="gramEnd"/>
      <w:r w:rsidRPr="00E85E61">
        <w:rPr>
          <w:rFonts w:ascii="Times New Roman" w:hAnsi="Times New Roman" w:cs="Times New Roman"/>
          <w:sz w:val="24"/>
          <w:szCs w:val="24"/>
        </w:rPr>
        <w:t xml:space="preserve">  Договора  ____________  от "___"_________ ____ г. N _______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>и рассмотреть его совместно с первоначальным иском.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 xml:space="preserve">    На основании вышеизложенного и руководствуясь </w:t>
      </w:r>
      <w:hyperlink r:id="rId5" w:history="1">
        <w:r w:rsidRPr="00E85E61">
          <w:rPr>
            <w:rFonts w:ascii="Times New Roman" w:hAnsi="Times New Roman" w:cs="Times New Roman"/>
            <w:sz w:val="24"/>
            <w:szCs w:val="24"/>
          </w:rPr>
          <w:t>п. 2 ст. 450</w:t>
        </w:r>
      </w:hyperlink>
      <w:r w:rsidRPr="00E85E61">
        <w:rPr>
          <w:rFonts w:ascii="Times New Roman" w:hAnsi="Times New Roman" w:cs="Times New Roman"/>
          <w:sz w:val="24"/>
          <w:szCs w:val="24"/>
        </w:rPr>
        <w:t xml:space="preserve"> Гражданского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 xml:space="preserve">кодекса  Российской  Федерации,  </w:t>
      </w:r>
      <w:hyperlink r:id="rId6" w:history="1">
        <w:r w:rsidRPr="00E85E61">
          <w:rPr>
            <w:rFonts w:ascii="Times New Roman" w:hAnsi="Times New Roman" w:cs="Times New Roman"/>
            <w:sz w:val="24"/>
            <w:szCs w:val="24"/>
          </w:rPr>
          <w:t>ст.  ст.  131</w:t>
        </w:r>
      </w:hyperlink>
      <w:r w:rsidRPr="00E85E61">
        <w:rPr>
          <w:rFonts w:ascii="Times New Roman" w:hAnsi="Times New Roman" w:cs="Times New Roman"/>
          <w:sz w:val="24"/>
          <w:szCs w:val="24"/>
        </w:rPr>
        <w:t xml:space="preserve">,  </w:t>
      </w:r>
      <w:hyperlink r:id="rId7" w:history="1">
        <w:r w:rsidRPr="00E85E61">
          <w:rPr>
            <w:rFonts w:ascii="Times New Roman" w:hAnsi="Times New Roman" w:cs="Times New Roman"/>
            <w:sz w:val="24"/>
            <w:szCs w:val="24"/>
          </w:rPr>
          <w:t>132</w:t>
        </w:r>
      </w:hyperlink>
      <w:r w:rsidRPr="00E85E6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E85E61">
          <w:rPr>
            <w:rFonts w:ascii="Times New Roman" w:hAnsi="Times New Roman" w:cs="Times New Roman"/>
            <w:sz w:val="24"/>
            <w:szCs w:val="24"/>
          </w:rPr>
          <w:t>137</w:t>
        </w:r>
      </w:hyperlink>
      <w:r w:rsidRPr="00E85E6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E85E61">
          <w:rPr>
            <w:rFonts w:ascii="Times New Roman" w:hAnsi="Times New Roman" w:cs="Times New Roman"/>
            <w:sz w:val="24"/>
            <w:szCs w:val="24"/>
          </w:rPr>
          <w:t>138</w:t>
        </w:r>
      </w:hyperlink>
      <w:r w:rsidRPr="00E85E61">
        <w:rPr>
          <w:rFonts w:ascii="Times New Roman" w:hAnsi="Times New Roman" w:cs="Times New Roman"/>
          <w:sz w:val="24"/>
          <w:szCs w:val="24"/>
        </w:rPr>
        <w:t xml:space="preserve"> Гражданского</w:t>
      </w:r>
    </w:p>
    <w:p w:rsid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 xml:space="preserve">процессуального    кодекса    Российской   Федерации,   </w:t>
      </w:r>
    </w:p>
    <w:p w:rsid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61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 xml:space="preserve">    1. Отказать в удовлетворении первоначального иска ___________________ к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 истца)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>________________________ о _________________________________.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 xml:space="preserve">   (Ф.И.О. </w:t>
      </w:r>
      <w:proofErr w:type="gramStart"/>
      <w:r w:rsidRPr="00E85E61">
        <w:rPr>
          <w:rFonts w:ascii="Times New Roman" w:hAnsi="Times New Roman" w:cs="Times New Roman"/>
          <w:sz w:val="24"/>
          <w:szCs w:val="24"/>
        </w:rPr>
        <w:t xml:space="preserve">ответчика)   </w:t>
      </w:r>
      <w:proofErr w:type="gramEnd"/>
      <w:r w:rsidRPr="00E85E61">
        <w:rPr>
          <w:rFonts w:ascii="Times New Roman" w:hAnsi="Times New Roman" w:cs="Times New Roman"/>
          <w:sz w:val="24"/>
          <w:szCs w:val="24"/>
        </w:rPr>
        <w:t xml:space="preserve">           (предмет иска)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 xml:space="preserve">    2. Расторгнуть Договор _______________ от "___"________ ___ г. N _____,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>заключенный между истцом и ответчиком.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lastRenderedPageBreak/>
        <w:t xml:space="preserve">    1. </w:t>
      </w:r>
      <w:proofErr w:type="gramStart"/>
      <w:r w:rsidRPr="00E85E61">
        <w:rPr>
          <w:rFonts w:ascii="Times New Roman" w:hAnsi="Times New Roman" w:cs="Times New Roman"/>
          <w:sz w:val="24"/>
          <w:szCs w:val="24"/>
        </w:rPr>
        <w:t>Копии  встречного</w:t>
      </w:r>
      <w:proofErr w:type="gramEnd"/>
      <w:r w:rsidRPr="00E85E61">
        <w:rPr>
          <w:rFonts w:ascii="Times New Roman" w:hAnsi="Times New Roman" w:cs="Times New Roman"/>
          <w:sz w:val="24"/>
          <w:szCs w:val="24"/>
        </w:rPr>
        <w:t xml:space="preserve"> иска и приложенных к нему документов участвующим в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>деле лицам.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 xml:space="preserve">    2. Документ, подтверждающий уплату государственной пошлины.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E85E61">
        <w:rPr>
          <w:rFonts w:ascii="Times New Roman" w:hAnsi="Times New Roman" w:cs="Times New Roman"/>
          <w:sz w:val="24"/>
          <w:szCs w:val="24"/>
        </w:rPr>
        <w:t>Доверенность  представителя</w:t>
      </w:r>
      <w:proofErr w:type="gramEnd"/>
      <w:r w:rsidRPr="00E85E61">
        <w:rPr>
          <w:rFonts w:ascii="Times New Roman" w:hAnsi="Times New Roman" w:cs="Times New Roman"/>
          <w:sz w:val="24"/>
          <w:szCs w:val="24"/>
        </w:rPr>
        <w:t>, подтверждающая полномочия на подписание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>встречного иска, от "___"___________ ____ г. N ________ (если встречный иск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>подписывается представителем).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E85E61">
        <w:rPr>
          <w:rFonts w:ascii="Times New Roman" w:hAnsi="Times New Roman" w:cs="Times New Roman"/>
          <w:sz w:val="24"/>
          <w:szCs w:val="24"/>
        </w:rPr>
        <w:t>Иные  документы</w:t>
      </w:r>
      <w:proofErr w:type="gramEnd"/>
      <w:r w:rsidRPr="00E85E61">
        <w:rPr>
          <w:rFonts w:ascii="Times New Roman" w:hAnsi="Times New Roman" w:cs="Times New Roman"/>
          <w:sz w:val="24"/>
          <w:szCs w:val="24"/>
        </w:rPr>
        <w:t>,  подтверждающие  обстоятельства,  на которых  лицо,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>подающее встречный иск, основывает свои требования.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 xml:space="preserve">    "___"__________ ____ г.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 xml:space="preserve">    Лицо, подающее встречный иск (представитель):</w:t>
      </w:r>
    </w:p>
    <w:p w:rsidR="00E85E61" w:rsidRPr="00E85E61" w:rsidRDefault="00E85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 xml:space="preserve">    ________________/___________________________/</w:t>
      </w:r>
    </w:p>
    <w:p w:rsidR="00E85E61" w:rsidRPr="00E85E61" w:rsidRDefault="00E85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E61" w:rsidRPr="00E85E61" w:rsidRDefault="00E85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85E61" w:rsidRPr="00E85E61" w:rsidRDefault="00E85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E85E61" w:rsidRPr="00E85E61" w:rsidRDefault="00E85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  <w:r w:rsidRPr="00E85E61">
        <w:rPr>
          <w:rFonts w:ascii="Times New Roman" w:hAnsi="Times New Roman" w:cs="Times New Roman"/>
          <w:sz w:val="24"/>
          <w:szCs w:val="24"/>
        </w:rPr>
        <w:t xml:space="preserve">&lt;1&gt; Цена иска по искам о досрочном расторжении договора имущественного найма, согласно </w:t>
      </w:r>
      <w:hyperlink r:id="rId10" w:history="1">
        <w:r w:rsidRPr="00E85E61">
          <w:rPr>
            <w:rFonts w:ascii="Times New Roman" w:hAnsi="Times New Roman" w:cs="Times New Roman"/>
            <w:sz w:val="24"/>
            <w:szCs w:val="24"/>
          </w:rPr>
          <w:t>п. 8 ч. 1 ст. 91</w:t>
        </w:r>
      </w:hyperlink>
      <w:r w:rsidRPr="00E85E61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 определяется исходя из совокупности платежей за пользование имуществом в течение оставшегося срока действия договора, но не более чем за три года.</w:t>
      </w:r>
    </w:p>
    <w:p w:rsidR="00E85E61" w:rsidRPr="00E85E61" w:rsidRDefault="00E85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7"/>
      <w:bookmarkEnd w:id="2"/>
      <w:r w:rsidRPr="00E85E61">
        <w:rPr>
          <w:rFonts w:ascii="Times New Roman" w:hAnsi="Times New Roman" w:cs="Times New Roman"/>
          <w:sz w:val="24"/>
          <w:szCs w:val="24"/>
        </w:rPr>
        <w:t>&lt;2&gt; Госпошлина:</w:t>
      </w:r>
    </w:p>
    <w:p w:rsidR="00E85E61" w:rsidRPr="00E85E61" w:rsidRDefault="00E85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 xml:space="preserve">- при подаче искового заявления имущественного характера, подлежащего оценке, определяется в соответствии с </w:t>
      </w:r>
      <w:hyperlink r:id="rId11" w:history="1">
        <w:proofErr w:type="spellStart"/>
        <w:r w:rsidRPr="00E85E61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E85E61">
          <w:rPr>
            <w:rFonts w:ascii="Times New Roman" w:hAnsi="Times New Roman" w:cs="Times New Roman"/>
            <w:sz w:val="24"/>
            <w:szCs w:val="24"/>
          </w:rPr>
          <w:t>. 1 п. 1 ст. 333.19</w:t>
        </w:r>
      </w:hyperlink>
      <w:r w:rsidRPr="00E85E6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Федерации;</w:t>
      </w:r>
    </w:p>
    <w:p w:rsidR="00E85E61" w:rsidRPr="00E85E61" w:rsidRDefault="00E85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61">
        <w:rPr>
          <w:rFonts w:ascii="Times New Roman" w:hAnsi="Times New Roman" w:cs="Times New Roman"/>
          <w:sz w:val="24"/>
          <w:szCs w:val="24"/>
        </w:rPr>
        <w:t xml:space="preserve">-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12" w:history="1">
        <w:proofErr w:type="spellStart"/>
        <w:r w:rsidRPr="00E85E61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E85E61">
          <w:rPr>
            <w:rFonts w:ascii="Times New Roman" w:hAnsi="Times New Roman" w:cs="Times New Roman"/>
            <w:sz w:val="24"/>
            <w:szCs w:val="24"/>
          </w:rPr>
          <w:t>. 3 п. 1 ст. 333.19</w:t>
        </w:r>
      </w:hyperlink>
      <w:r w:rsidRPr="00E85E6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E85E61" w:rsidRPr="00E85E61" w:rsidRDefault="00E85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E61" w:rsidRPr="00E85E61" w:rsidRDefault="00E85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E61" w:rsidRPr="00E85E61" w:rsidRDefault="00E85E6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14F4F" w:rsidRPr="00E85E61" w:rsidRDefault="00E85E61">
      <w:pPr>
        <w:rPr>
          <w:rFonts w:ascii="Times New Roman" w:hAnsi="Times New Roman" w:cs="Times New Roman"/>
          <w:sz w:val="24"/>
          <w:szCs w:val="24"/>
        </w:rPr>
      </w:pPr>
    </w:p>
    <w:sectPr w:rsidR="00B14F4F" w:rsidRPr="00E85E61" w:rsidSect="00E85E6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61"/>
    <w:rsid w:val="00322465"/>
    <w:rsid w:val="009C1C4E"/>
    <w:rsid w:val="00E8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6297"/>
  <w15:chartTrackingRefBased/>
  <w15:docId w15:val="{FECC5BEC-E719-4C6A-808A-5F8192B1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5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5E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7950B5DAFC797AD988C75A5539CE61FBF63785F07E41B66B2BE6C78471F89799BCF98C7587A8B14DA5038C2E9B9BFE9CD9FCE2C76E280R7F8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67950B5DAFC797AD988C75A5539CE61FBF63785F07E41B66B2BE6C78471F89799BCF98C7587A8812DA5038C2E9B9BFE9CD9FCE2C76E280R7F8N" TargetMode="External"/><Relationship Id="rId12" Type="http://schemas.openxmlformats.org/officeDocument/2006/relationships/hyperlink" Target="consultantplus://offline/ref=5567950B5DAFC797AD988C75A5539CE61FBE6B7D5B06E41B66B2BE6C78471F89799BCF9CC65C7E874580403C8BBEB5A3E8DB81C43275REF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67950B5DAFC797AD988C75A5539CE61FBF63785F07E41B66B2BE6C78471F89799BCF98C7587A8E19DA5038C2E9B9BFE9CD9FCE2C76E280R7F8N" TargetMode="External"/><Relationship Id="rId11" Type="http://schemas.openxmlformats.org/officeDocument/2006/relationships/hyperlink" Target="consultantplus://offline/ref=5567950B5DAFC797AD988C75A5539CE61FBE6B7D5B06E41B66B2BE6C78471F89799BCF9CC65B79874580403C8BBEB5A3E8DB81C43275REFBN" TargetMode="External"/><Relationship Id="rId5" Type="http://schemas.openxmlformats.org/officeDocument/2006/relationships/hyperlink" Target="consultantplus://offline/ref=5567950B5DAFC797AD988C75A5539CE61FBD617C5E0DE41B66B2BE6C78471F89799BCF98C75A7D8E19DA5038C2E9B9BFE9CD9FCE2C76E280R7F8N" TargetMode="External"/><Relationship Id="rId10" Type="http://schemas.openxmlformats.org/officeDocument/2006/relationships/hyperlink" Target="consultantplus://offline/ref=5567950B5DAFC797AD988C75A5539CE61FBF63785F07E41B66B2BE6C78471F89799BCF98C758788F15DA5038C2E9B9BFE9CD9FCE2C76E280R7F8N" TargetMode="External"/><Relationship Id="rId4" Type="http://schemas.openxmlformats.org/officeDocument/2006/relationships/hyperlink" Target="consultantplus://offline/ref=5567950B5DAFC797AD988C75A5539CE61FBF63785F07E41B66B2BE6C78471F89799BCF98C7587E8F11DA5038C2E9B9BFE9CD9FCE2C76E280R7F8N" TargetMode="External"/><Relationship Id="rId9" Type="http://schemas.openxmlformats.org/officeDocument/2006/relationships/hyperlink" Target="consultantplus://offline/ref=5567950B5DAFC797AD988C75A5539CE61FBF63785F07E41B66B2BE6C78471F89799BCF98C7587A8B16DA5038C2E9B9BFE9CD9FCE2C76E280R7F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2019-08-21T13:05:00Z</dcterms:created>
  <dcterms:modified xsi:type="dcterms:W3CDTF">2019-08-21T13:07:00Z</dcterms:modified>
</cp:coreProperties>
</file>