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6" w:rsidRPr="009647C6" w:rsidRDefault="009647C6">
      <w:pPr>
        <w:pStyle w:val="ConsPlusTitlePage"/>
      </w:pPr>
    </w:p>
    <w:p w:rsidR="009647C6" w:rsidRPr="009647C6" w:rsidRDefault="009647C6">
      <w:pPr>
        <w:pStyle w:val="ConsPlusNormal"/>
        <w:jc w:val="both"/>
        <w:outlineLvl w:val="0"/>
      </w:pPr>
    </w:p>
    <w:p w:rsidR="009647C6" w:rsidRPr="009647C6" w:rsidRDefault="009647C6">
      <w:pPr>
        <w:pStyle w:val="ConsPlusNonformat"/>
        <w:spacing w:before="260"/>
        <w:jc w:val="both"/>
      </w:pPr>
      <w:r w:rsidRPr="009647C6">
        <w:t xml:space="preserve">                                 В Президиум __________________________ </w:t>
      </w:r>
      <w:hyperlink w:anchor="P104" w:history="1">
        <w:r w:rsidRPr="009647C6">
          <w:t>&lt;1&gt;</w:t>
        </w:r>
      </w:hyperlink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(наименование Верховного Суда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республики/краевого/областного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суда/суда города федерального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        значения)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Дело N ___________________________________</w:t>
      </w:r>
    </w:p>
    <w:p w:rsidR="009647C6" w:rsidRPr="009647C6" w:rsidRDefault="009647C6">
      <w:pPr>
        <w:pStyle w:val="ConsPlusNonformat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Заявитель: _______________________________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 (Ф.И.О. или наименование,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   процессуальный статус)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адрес: __________________________________,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телефон: ____________, факс: 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 электронной почты: _________________</w:t>
      </w:r>
    </w:p>
    <w:p w:rsidR="009647C6" w:rsidRPr="009647C6" w:rsidRDefault="009647C6">
      <w:pPr>
        <w:pStyle w:val="ConsPlusNonformat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Представитель заявителя: _________________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      (данные с учетом </w:t>
      </w:r>
      <w:hyperlink r:id="rId4" w:history="1">
        <w:r w:rsidRPr="009647C6">
          <w:t>ст. 48</w:t>
        </w:r>
      </w:hyperlink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 Гражданского процессуального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кодекса Российской Федерации)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адрес: __________________________________,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телефон: ____________, факс: 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 электронной почты: _________________</w:t>
      </w:r>
    </w:p>
    <w:p w:rsidR="009647C6" w:rsidRPr="009647C6" w:rsidRDefault="009647C6">
      <w:pPr>
        <w:pStyle w:val="ConsPlusNonformat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Взыскатель: ______________________________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  (Ф.И.О. или наименование)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адрес: ___________________________________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_________________________________________,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(для предпринимателя: дата и место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рождения, место работы или дата и место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государственной регистрации в качестве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предпринимателя)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телефон: _____________, факс: 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 электронной почты: _________________</w:t>
      </w:r>
    </w:p>
    <w:p w:rsidR="009647C6" w:rsidRPr="009647C6" w:rsidRDefault="009647C6">
      <w:pPr>
        <w:pStyle w:val="ConsPlusNonformat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Должник: _________________________________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 (Ф.И.О. или наименование)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адрес: __________________________________,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телефон: ____________, факс: 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адрес электронной почты: _________________</w:t>
      </w:r>
    </w:p>
    <w:p w:rsidR="009647C6" w:rsidRPr="009647C6" w:rsidRDefault="009647C6">
      <w:pPr>
        <w:pStyle w:val="ConsPlusNonformat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Госпошлина: ___________________ рублей </w:t>
      </w:r>
      <w:hyperlink w:anchor="P106" w:history="1">
        <w:r w:rsidRPr="009647C6">
          <w:t>&lt;2&gt;</w:t>
        </w:r>
      </w:hyperlink>
    </w:p>
    <w:p w:rsidR="009647C6" w:rsidRPr="009647C6" w:rsidRDefault="009647C6">
      <w:pPr>
        <w:pStyle w:val="ConsPlusNonformat"/>
        <w:jc w:val="both"/>
      </w:pPr>
    </w:p>
    <w:p w:rsidR="009647C6" w:rsidRPr="009647C6" w:rsidRDefault="009647C6">
      <w:pPr>
        <w:pStyle w:val="ConsPlusNonformat"/>
        <w:jc w:val="both"/>
        <w:rPr>
          <w:b/>
        </w:rPr>
      </w:pPr>
      <w:bookmarkStart w:id="0" w:name="_GoBack"/>
      <w:r w:rsidRPr="009647C6">
        <w:rPr>
          <w:b/>
        </w:rPr>
        <w:t xml:space="preserve">                            Кассационная жалоба</w:t>
      </w:r>
    </w:p>
    <w:p w:rsidR="009647C6" w:rsidRPr="009647C6" w:rsidRDefault="009647C6">
      <w:pPr>
        <w:pStyle w:val="ConsPlusNonformat"/>
        <w:jc w:val="both"/>
        <w:rPr>
          <w:b/>
        </w:rPr>
      </w:pPr>
      <w:r w:rsidRPr="009647C6">
        <w:rPr>
          <w:b/>
        </w:rPr>
        <w:t xml:space="preserve">                            на судебный приказ</w:t>
      </w:r>
    </w:p>
    <w:bookmarkEnd w:id="0"/>
    <w:p w:rsidR="009647C6" w:rsidRPr="009647C6" w:rsidRDefault="009647C6">
      <w:pPr>
        <w:pStyle w:val="ConsPlusNonformat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"___"________ ____ г. мировым судьей ________________ судебного участка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                   (Ф.И.О.)</w:t>
      </w:r>
    </w:p>
    <w:p w:rsidR="009647C6" w:rsidRPr="009647C6" w:rsidRDefault="009647C6">
      <w:pPr>
        <w:pStyle w:val="ConsPlusNonformat"/>
        <w:jc w:val="both"/>
      </w:pPr>
      <w:r w:rsidRPr="009647C6">
        <w:t>N ________ был вынесен Судебный приказ N ________ (далее - Судебный приказ)</w:t>
      </w:r>
    </w:p>
    <w:p w:rsidR="009647C6" w:rsidRPr="009647C6" w:rsidRDefault="009647C6">
      <w:pPr>
        <w:pStyle w:val="ConsPlusNonformat"/>
        <w:jc w:val="both"/>
      </w:pPr>
      <w:r w:rsidRPr="009647C6">
        <w:t>по заявлению ______________________________ к _____________________________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(Ф.И.О. или наименование      </w:t>
      </w:r>
      <w:proofErr w:type="gramStart"/>
      <w:r w:rsidRPr="009647C6">
        <w:t xml:space="preserve">   (</w:t>
      </w:r>
      <w:proofErr w:type="gramEnd"/>
      <w:r w:rsidRPr="009647C6">
        <w:t>Ф.И.О. или наименование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</w:t>
      </w:r>
      <w:proofErr w:type="gramStart"/>
      <w:r w:rsidRPr="009647C6">
        <w:t xml:space="preserve">взыскателя)   </w:t>
      </w:r>
      <w:proofErr w:type="gramEnd"/>
      <w:r w:rsidRPr="009647C6">
        <w:t xml:space="preserve">                   должника)</w:t>
      </w:r>
    </w:p>
    <w:p w:rsidR="009647C6" w:rsidRPr="009647C6" w:rsidRDefault="009647C6">
      <w:pPr>
        <w:pStyle w:val="ConsPlusNonformat"/>
        <w:jc w:val="both"/>
      </w:pPr>
      <w:r w:rsidRPr="009647C6">
        <w:t>о ________________________________________________________________________.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(содержание Судебного приказа)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"___"________ ____ г.    Заявитель   обратился    к    мировому   судье</w:t>
      </w:r>
    </w:p>
    <w:p w:rsidR="009647C6" w:rsidRPr="009647C6" w:rsidRDefault="009647C6">
      <w:pPr>
        <w:pStyle w:val="ConsPlusNonformat"/>
        <w:jc w:val="both"/>
      </w:pPr>
      <w:r w:rsidRPr="009647C6">
        <w:t>__________________________________ судебного участка N _______ с заявлением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(Ф.И.О.)</w:t>
      </w:r>
    </w:p>
    <w:p w:rsidR="009647C6" w:rsidRPr="009647C6" w:rsidRDefault="009647C6">
      <w:pPr>
        <w:pStyle w:val="ConsPlusNonformat"/>
        <w:jc w:val="both"/>
      </w:pPr>
      <w:proofErr w:type="gramStart"/>
      <w:r w:rsidRPr="009647C6">
        <w:t>об  отмене</w:t>
      </w:r>
      <w:proofErr w:type="gramEnd"/>
      <w:r w:rsidRPr="009647C6">
        <w:t xml:space="preserve">  Судебного приказа. Определением от "___"________ ____ г. N 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мировой судья _______________________________ судебного участка </w:t>
      </w:r>
      <w:proofErr w:type="gramStart"/>
      <w:r w:rsidRPr="009647C6">
        <w:t>N  _</w:t>
      </w:r>
      <w:proofErr w:type="gramEnd"/>
      <w:r w:rsidRPr="009647C6">
        <w:t>________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(Ф.И.О.)</w:t>
      </w:r>
    </w:p>
    <w:p w:rsidR="009647C6" w:rsidRPr="009647C6" w:rsidRDefault="009647C6">
      <w:pPr>
        <w:pStyle w:val="ConsPlusNonformat"/>
        <w:jc w:val="both"/>
      </w:pPr>
      <w:r w:rsidRPr="009647C6">
        <w:t>отказал в отмене судебного приказа.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"___"________ ____ г. Заявителем в _________________________</w:t>
      </w:r>
      <w:proofErr w:type="gramStart"/>
      <w:r w:rsidRPr="009647C6">
        <w:t>_  районный</w:t>
      </w:r>
      <w:proofErr w:type="gramEnd"/>
    </w:p>
    <w:p w:rsidR="009647C6" w:rsidRPr="009647C6" w:rsidRDefault="009647C6">
      <w:pPr>
        <w:pStyle w:val="ConsPlusNonformat"/>
        <w:jc w:val="both"/>
      </w:pPr>
      <w:r w:rsidRPr="009647C6">
        <w:t xml:space="preserve">суд была подана </w:t>
      </w:r>
      <w:proofErr w:type="gramStart"/>
      <w:r w:rsidRPr="009647C6">
        <w:t>Апелляционная  жалоба</w:t>
      </w:r>
      <w:proofErr w:type="gramEnd"/>
      <w:r w:rsidRPr="009647C6">
        <w:t xml:space="preserve">  на  определение  мирового  судьи  об</w:t>
      </w:r>
    </w:p>
    <w:p w:rsidR="009647C6" w:rsidRPr="009647C6" w:rsidRDefault="009647C6">
      <w:pPr>
        <w:pStyle w:val="ConsPlusNonformat"/>
        <w:jc w:val="both"/>
      </w:pPr>
      <w:r w:rsidRPr="009647C6">
        <w:t>отказе в отмене Судебного приказа от "___"________ ____ г.  по делу N _____</w:t>
      </w:r>
    </w:p>
    <w:p w:rsidR="009647C6" w:rsidRPr="009647C6" w:rsidRDefault="009647C6">
      <w:pPr>
        <w:pStyle w:val="ConsPlusNonformat"/>
        <w:jc w:val="both"/>
      </w:pPr>
      <w:r w:rsidRPr="009647C6">
        <w:t>в связи с существенными нарушениями мировым судьей    норм    материального</w:t>
      </w:r>
    </w:p>
    <w:p w:rsidR="009647C6" w:rsidRPr="009647C6" w:rsidRDefault="009647C6">
      <w:pPr>
        <w:pStyle w:val="ConsPlusNonformat"/>
        <w:jc w:val="both"/>
      </w:pPr>
      <w:r w:rsidRPr="009647C6">
        <w:t>(</w:t>
      </w:r>
      <w:proofErr w:type="gramStart"/>
      <w:r w:rsidRPr="009647C6">
        <w:t xml:space="preserve">процессуального)   </w:t>
      </w:r>
      <w:proofErr w:type="gramEnd"/>
      <w:r w:rsidRPr="009647C6">
        <w:t>права,   повлиявшими   на   исход   дела,   а   именно:</w:t>
      </w:r>
    </w:p>
    <w:p w:rsidR="009647C6" w:rsidRPr="009647C6" w:rsidRDefault="009647C6">
      <w:pPr>
        <w:pStyle w:val="ConsPlusNonformat"/>
        <w:jc w:val="both"/>
      </w:pPr>
      <w:r w:rsidRPr="009647C6">
        <w:t>_________________________, что подтверждается ____________________________,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и   нарушениями   прав   и   законных   интересов   </w:t>
      </w:r>
      <w:proofErr w:type="gramStart"/>
      <w:r w:rsidRPr="009647C6">
        <w:t xml:space="preserve">Заявителя,   </w:t>
      </w:r>
      <w:proofErr w:type="gramEnd"/>
      <w:r w:rsidRPr="009647C6">
        <w:t>а  именно:</w:t>
      </w:r>
    </w:p>
    <w:p w:rsidR="009647C6" w:rsidRPr="009647C6" w:rsidRDefault="009647C6">
      <w:pPr>
        <w:pStyle w:val="ConsPlusNonformat"/>
        <w:jc w:val="both"/>
      </w:pPr>
      <w:r w:rsidRPr="009647C6">
        <w:t>_________________________, что подтверждается ____________________________.</w:t>
      </w:r>
    </w:p>
    <w:p w:rsidR="009647C6" w:rsidRPr="009647C6" w:rsidRDefault="009647C6">
      <w:pPr>
        <w:pStyle w:val="ConsPlusNonformat"/>
        <w:jc w:val="both"/>
      </w:pPr>
      <w:r w:rsidRPr="009647C6">
        <w:lastRenderedPageBreak/>
        <w:t xml:space="preserve">    "___"________ ____ г. _____________________________ районным судом было</w:t>
      </w:r>
    </w:p>
    <w:p w:rsidR="009647C6" w:rsidRPr="009647C6" w:rsidRDefault="009647C6">
      <w:pPr>
        <w:pStyle w:val="ConsPlusNonformat"/>
        <w:jc w:val="both"/>
      </w:pPr>
      <w:proofErr w:type="gramStart"/>
      <w:r w:rsidRPr="009647C6">
        <w:t>вынесено  Постановление</w:t>
      </w:r>
      <w:proofErr w:type="gramEnd"/>
      <w:r w:rsidRPr="009647C6">
        <w:t xml:space="preserve">   N ___  об   оставлении  Судебного    приказа   от</w:t>
      </w:r>
    </w:p>
    <w:p w:rsidR="009647C6" w:rsidRPr="009647C6" w:rsidRDefault="009647C6">
      <w:pPr>
        <w:pStyle w:val="ConsPlusNonformat"/>
        <w:jc w:val="both"/>
      </w:pPr>
      <w:r w:rsidRPr="009647C6">
        <w:t xml:space="preserve">"___"________ ____ г. </w:t>
      </w:r>
      <w:proofErr w:type="gramStart"/>
      <w:r w:rsidRPr="009647C6">
        <w:t>по  делу</w:t>
      </w:r>
      <w:proofErr w:type="gramEnd"/>
      <w:r w:rsidRPr="009647C6">
        <w:t xml:space="preserve"> N _____  без изменения, Апелляционной жалобы</w:t>
      </w:r>
    </w:p>
    <w:p w:rsidR="009647C6" w:rsidRPr="009647C6" w:rsidRDefault="009647C6">
      <w:pPr>
        <w:pStyle w:val="ConsPlusNonformat"/>
        <w:jc w:val="both"/>
      </w:pPr>
      <w:r w:rsidRPr="009647C6">
        <w:t>от "___"________ ____ г. без удовлетворения.</w:t>
      </w:r>
    </w:p>
    <w:p w:rsidR="009647C6" w:rsidRPr="009647C6" w:rsidRDefault="009647C6">
      <w:pPr>
        <w:pStyle w:val="ConsPlusNormal"/>
        <w:ind w:firstLine="540"/>
        <w:jc w:val="both"/>
      </w:pPr>
      <w:r w:rsidRPr="009647C6">
        <w:t xml:space="preserve">Согласно </w:t>
      </w:r>
      <w:hyperlink r:id="rId5" w:history="1">
        <w:r w:rsidRPr="009647C6">
          <w:t>ч. 1 ст. 376</w:t>
        </w:r>
      </w:hyperlink>
      <w:r w:rsidRPr="009647C6">
        <w:t xml:space="preserve"> Гражданского процессуального кодекса Российской Федерации вступившие в законную силу судебные постановления, за исключением судебных постановлений Верховного Суда Российской Федерации, могут быть обжалованы в порядке, установленном </w:t>
      </w:r>
      <w:hyperlink r:id="rId6" w:history="1">
        <w:r w:rsidRPr="009647C6">
          <w:t>гл. 41</w:t>
        </w:r>
      </w:hyperlink>
      <w:r w:rsidRPr="009647C6">
        <w:t xml:space="preserve"> Гражданского процессуального кодекса Российской Федерации, в суд кассационной инстанции лицами, участвующими в деле, и другими лицами, если их права и законные интересы нарушены судебными постановлениями.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 xml:space="preserve">Согласно </w:t>
      </w:r>
      <w:hyperlink r:id="rId7" w:history="1">
        <w:r w:rsidRPr="009647C6">
          <w:t>ч. 2 ст. 376</w:t>
        </w:r>
      </w:hyperlink>
      <w:r w:rsidRPr="009647C6">
        <w:t xml:space="preserve"> Гражданского процессуального кодекса Российской Федерации судебные постановления могут быть обжалованы в суд кассационной инстанции в течение шести месяцев со дня их вступления в законную силу при условии, что лицами, указанными в </w:t>
      </w:r>
      <w:hyperlink r:id="rId8" w:history="1">
        <w:r w:rsidRPr="009647C6">
          <w:t>ч. 1 ст. 376</w:t>
        </w:r>
      </w:hyperlink>
      <w:r w:rsidRPr="009647C6">
        <w:t xml:space="preserve"> Гражданского процессуального кодекса Российской Федерации, были исчерпаны иные установленные Гражданским процессуальным кодексом Российской Федерации способы обжалования судебного постановления до дня вступления его в законную силу.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 xml:space="preserve">На основании вышеизложенного и руководствуясь </w:t>
      </w:r>
      <w:hyperlink r:id="rId9" w:history="1">
        <w:r w:rsidRPr="009647C6">
          <w:t>ст. ст. 376</w:t>
        </w:r>
      </w:hyperlink>
      <w:r w:rsidRPr="009647C6">
        <w:t xml:space="preserve"> - </w:t>
      </w:r>
      <w:hyperlink r:id="rId10" w:history="1">
        <w:r w:rsidRPr="009647C6">
          <w:t>378</w:t>
        </w:r>
      </w:hyperlink>
      <w:r w:rsidRPr="009647C6">
        <w:t xml:space="preserve">, </w:t>
      </w:r>
      <w:hyperlink r:id="rId11" w:history="1">
        <w:r w:rsidRPr="009647C6">
          <w:t>381</w:t>
        </w:r>
      </w:hyperlink>
      <w:r w:rsidRPr="009647C6">
        <w:t xml:space="preserve">, </w:t>
      </w:r>
      <w:hyperlink r:id="rId12" w:history="1">
        <w:r w:rsidRPr="009647C6">
          <w:t>390</w:t>
        </w:r>
      </w:hyperlink>
      <w:r w:rsidRPr="009647C6">
        <w:t xml:space="preserve"> Гражданского процессуального кодекса Российской Федерации, прошу:</w:t>
      </w:r>
    </w:p>
    <w:p w:rsidR="009647C6" w:rsidRPr="009647C6" w:rsidRDefault="009647C6">
      <w:pPr>
        <w:pStyle w:val="ConsPlusNormal"/>
        <w:ind w:firstLine="540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</w:t>
      </w:r>
      <w:proofErr w:type="gramStart"/>
      <w:r w:rsidRPr="009647C6">
        <w:t>Судебный  приказ</w:t>
      </w:r>
      <w:proofErr w:type="gramEnd"/>
      <w:r w:rsidRPr="009647C6">
        <w:t xml:space="preserve">  от  "___"________ ____ г. по делу N _____, вынесенный</w:t>
      </w:r>
    </w:p>
    <w:p w:rsidR="009647C6" w:rsidRPr="009647C6" w:rsidRDefault="009647C6">
      <w:pPr>
        <w:pStyle w:val="ConsPlusNonformat"/>
        <w:jc w:val="both"/>
      </w:pPr>
      <w:proofErr w:type="gramStart"/>
      <w:r w:rsidRPr="009647C6">
        <w:t>мировым  судьей</w:t>
      </w:r>
      <w:proofErr w:type="gramEnd"/>
      <w:r w:rsidRPr="009647C6">
        <w:t xml:space="preserve">  __________________________  судебного  участка  N _______,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                 (Ф.И.О.)</w:t>
      </w:r>
    </w:p>
    <w:p w:rsidR="009647C6" w:rsidRPr="009647C6" w:rsidRDefault="009647C6">
      <w:pPr>
        <w:pStyle w:val="ConsPlusNonformat"/>
        <w:jc w:val="both"/>
      </w:pPr>
      <w:r w:rsidRPr="009647C6">
        <w:t>отменить полностью (или: изменить в части _________________________________</w:t>
      </w:r>
    </w:p>
    <w:p w:rsidR="009647C6" w:rsidRPr="009647C6" w:rsidRDefault="009647C6">
      <w:pPr>
        <w:pStyle w:val="ConsPlusNonformat"/>
        <w:jc w:val="both"/>
      </w:pPr>
      <w:r w:rsidRPr="009647C6">
        <w:t>либо направить на новое рассмотрение).</w:t>
      </w:r>
    </w:p>
    <w:p w:rsidR="009647C6" w:rsidRPr="009647C6" w:rsidRDefault="009647C6">
      <w:pPr>
        <w:pStyle w:val="ConsPlusNormal"/>
        <w:ind w:firstLine="540"/>
        <w:jc w:val="both"/>
      </w:pPr>
    </w:p>
    <w:p w:rsidR="009647C6" w:rsidRPr="009647C6" w:rsidRDefault="009647C6">
      <w:pPr>
        <w:pStyle w:val="ConsPlusNormal"/>
        <w:ind w:firstLine="540"/>
        <w:jc w:val="both"/>
      </w:pPr>
      <w:r w:rsidRPr="009647C6">
        <w:t>Приложение: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1. Копия Судебного приказа от "___"________ ____ г. по делу N _____, заверенная соответствующим судом.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2. Копия заявления мировому судье об отмене Судебного приказа от "___"________ ____ г. N ____.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3. Копия Определения мирового судьи об отказе в отмене судебного приказа.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4. Копия Апелляционной жалобы от "___"________ ____ г. по делу N _____ на определение мирового судьи об отказе в отмене Судебного приказа с приложением подтверждающих документов.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5. Копия Постановления от "___"________ ____ г. N ___ об оставлении Судебного приказа от "___"________ ____ г. по делу N _____ без изменения, Апелляционной жалобы от "___"________ ____ г. без удовлетворения, заверенная соответствующим судом.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6. Документы, подтверждающие существенные нарушения норм материального (процессуального) права, повлиявшие на исход дела.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7. Документы, подтверждающие нарушение прав и законных интересов заявителя.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8. Копии Кассационной жалобы по количеству лиц, участвующих в деле.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9. Документ, подтверждающий уплату государственной пошлины.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10. Доверенность представителя от "___"__________ ____ г. N ___ (если Кассационная жалоба подписывается представителем заявителя).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11. Иные документы, подтверждающие обстоятельства, на которых заявитель основывает свои требования.</w:t>
      </w:r>
    </w:p>
    <w:p w:rsidR="009647C6" w:rsidRPr="009647C6" w:rsidRDefault="009647C6">
      <w:pPr>
        <w:pStyle w:val="ConsPlusNormal"/>
        <w:ind w:firstLine="540"/>
        <w:jc w:val="both"/>
      </w:pPr>
    </w:p>
    <w:p w:rsidR="009647C6" w:rsidRPr="009647C6" w:rsidRDefault="009647C6">
      <w:pPr>
        <w:pStyle w:val="ConsPlusNormal"/>
        <w:ind w:firstLine="540"/>
        <w:jc w:val="both"/>
      </w:pPr>
      <w:r w:rsidRPr="009647C6">
        <w:t>"___"________ ____ г.</w:t>
      </w:r>
    </w:p>
    <w:p w:rsidR="009647C6" w:rsidRPr="009647C6" w:rsidRDefault="009647C6">
      <w:pPr>
        <w:pStyle w:val="ConsPlusNormal"/>
        <w:ind w:firstLine="540"/>
        <w:jc w:val="both"/>
      </w:pPr>
    </w:p>
    <w:p w:rsidR="009647C6" w:rsidRPr="009647C6" w:rsidRDefault="009647C6">
      <w:pPr>
        <w:pStyle w:val="ConsPlusNonformat"/>
        <w:jc w:val="both"/>
      </w:pPr>
      <w:r w:rsidRPr="009647C6">
        <w:t xml:space="preserve">    Заявитель (представитель):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___________________/_____________________/</w:t>
      </w:r>
    </w:p>
    <w:p w:rsidR="009647C6" w:rsidRPr="009647C6" w:rsidRDefault="009647C6">
      <w:pPr>
        <w:pStyle w:val="ConsPlusNonformat"/>
        <w:jc w:val="both"/>
      </w:pPr>
      <w:r w:rsidRPr="009647C6">
        <w:t xml:space="preserve">         (</w:t>
      </w:r>
      <w:proofErr w:type="gramStart"/>
      <w:r w:rsidRPr="009647C6">
        <w:t xml:space="preserve">подпись)   </w:t>
      </w:r>
      <w:proofErr w:type="gramEnd"/>
      <w:r w:rsidRPr="009647C6">
        <w:t xml:space="preserve">         (Ф.И.О.)</w:t>
      </w:r>
    </w:p>
    <w:p w:rsidR="009647C6" w:rsidRPr="009647C6" w:rsidRDefault="009647C6">
      <w:pPr>
        <w:pStyle w:val="ConsPlusNormal"/>
        <w:ind w:firstLine="540"/>
        <w:jc w:val="both"/>
      </w:pPr>
    </w:p>
    <w:p w:rsidR="009647C6" w:rsidRPr="009647C6" w:rsidRDefault="009647C6">
      <w:pPr>
        <w:pStyle w:val="ConsPlusNormal"/>
        <w:ind w:firstLine="540"/>
        <w:jc w:val="both"/>
      </w:pPr>
      <w:r w:rsidRPr="009647C6">
        <w:t>--------------------------------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>Информация для сведения: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bookmarkStart w:id="1" w:name="P104"/>
      <w:bookmarkEnd w:id="1"/>
      <w:r w:rsidRPr="009647C6">
        <w:t xml:space="preserve">&lt;1&gt; Согласно </w:t>
      </w:r>
      <w:hyperlink r:id="rId13" w:history="1">
        <w:r w:rsidRPr="009647C6">
          <w:t>ч. 1 ст. 377</w:t>
        </w:r>
      </w:hyperlink>
      <w:r w:rsidRPr="009647C6">
        <w:t xml:space="preserve"> Гражданского процессуального кодекса Российской Федерации кассационная жалоба подается непосредственно в суд кассационной инстанции.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 xml:space="preserve">Согласно </w:t>
      </w:r>
      <w:hyperlink r:id="rId14" w:history="1">
        <w:r w:rsidRPr="009647C6">
          <w:t>п. 1 ч. 2 ст. 377</w:t>
        </w:r>
      </w:hyperlink>
      <w:r w:rsidRPr="009647C6">
        <w:t xml:space="preserve"> Гражданского процессуального кодекса Российской Федерации кассационная жалоба на вступившие в законную силу судебные приказы мировых судей подается в Президиум Верховного Суда республики, краевого, областного суда, суда города федерального значения, суда автономной области, суда автономного округа.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bookmarkStart w:id="2" w:name="P106"/>
      <w:bookmarkEnd w:id="2"/>
      <w:r w:rsidRPr="009647C6">
        <w:t xml:space="preserve">&lt;2&gt; Согласно </w:t>
      </w:r>
      <w:hyperlink r:id="rId15" w:history="1">
        <w:proofErr w:type="spellStart"/>
        <w:r w:rsidRPr="009647C6">
          <w:t>пп</w:t>
        </w:r>
        <w:proofErr w:type="spellEnd"/>
        <w:r w:rsidRPr="009647C6">
          <w:t>. 9 п. 1 ст. 333.19</w:t>
        </w:r>
      </w:hyperlink>
      <w:r w:rsidRPr="009647C6">
        <w:t xml:space="preserve"> Налогового кодекса Российской Федерации по делам, рассматриваемым в судах общей юрисдикции, государственная пошлина при подаче кассационной жалобы - 50 процентов размера государственной пошлины, подлежащей уплате при подаче искового заявления неимущественного характера.</w:t>
      </w:r>
    </w:p>
    <w:p w:rsidR="009647C6" w:rsidRPr="009647C6" w:rsidRDefault="009647C6">
      <w:pPr>
        <w:pStyle w:val="ConsPlusNormal"/>
        <w:spacing w:before="220"/>
        <w:ind w:firstLine="540"/>
        <w:jc w:val="both"/>
      </w:pPr>
      <w:r w:rsidRPr="009647C6">
        <w:t xml:space="preserve">Размер госпошлины при подаче искового заявления неимущественного характера определяется в соответствии с </w:t>
      </w:r>
      <w:hyperlink r:id="rId16" w:history="1">
        <w:proofErr w:type="spellStart"/>
        <w:r w:rsidRPr="009647C6">
          <w:t>пп</w:t>
        </w:r>
        <w:proofErr w:type="spellEnd"/>
        <w:r w:rsidRPr="009647C6">
          <w:t>. 3 п. 1 ст. 333.19</w:t>
        </w:r>
      </w:hyperlink>
      <w:r w:rsidRPr="009647C6">
        <w:t xml:space="preserve"> Налогового кодекса Российской Федерации.</w:t>
      </w:r>
    </w:p>
    <w:p w:rsidR="009647C6" w:rsidRPr="009647C6" w:rsidRDefault="009647C6">
      <w:pPr>
        <w:pStyle w:val="ConsPlusNormal"/>
        <w:ind w:firstLine="540"/>
        <w:jc w:val="both"/>
      </w:pPr>
    </w:p>
    <w:p w:rsidR="009647C6" w:rsidRPr="009647C6" w:rsidRDefault="009647C6">
      <w:pPr>
        <w:pStyle w:val="ConsPlusNormal"/>
        <w:ind w:firstLine="540"/>
        <w:jc w:val="both"/>
      </w:pPr>
    </w:p>
    <w:p w:rsidR="009647C6" w:rsidRPr="009647C6" w:rsidRDefault="0096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647C6" w:rsidRDefault="009647C6"/>
    <w:sectPr w:rsidR="00B14F4F" w:rsidRPr="009647C6" w:rsidSect="009647C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C6"/>
    <w:rsid w:val="00322465"/>
    <w:rsid w:val="009647C6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0FDC-DCF4-4CA3-A32C-8B5318C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5BF980017968AA336DA5CDC4FB345A56269D1A3FDFA0242259CB0CE125450EFA67180F775AC844DDE570937FF784154C9C30CC01qAR" TargetMode="External"/><Relationship Id="rId13" Type="http://schemas.openxmlformats.org/officeDocument/2006/relationships/hyperlink" Target="consultantplus://offline/ref=03BD5BF980017968AA336DA5CDC4FB345A56269D1A3FDFA0242259CB0CE125450EFA6719067D5AC844DDE570937FF784154C9C30CC01qA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D5BF980017968AA336DA5CDC4FB345A56269D1A3FDFA0242259CB0CE125450EFA67180F765AC844DDE570937FF784154C9C30CC01qAR" TargetMode="External"/><Relationship Id="rId12" Type="http://schemas.openxmlformats.org/officeDocument/2006/relationships/hyperlink" Target="consultantplus://offline/ref=03BD5BF980017968AA336DA5CDC4FB345A56269D1A3FDFA0242259CB0CE125450EFA67190F765AC844DDE570937FF784154C9C30CC01qA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D5BF980017968AA336DA5CDC4FB345A572E981E3EDFA0242259CB0CE125450EFA671F077B539741C8F4289C74E09A1D5A8032CD120Aq1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D5BF980017968AA336DA5CDC4FB345A56269D1A3FDFA0242259CB0CE125450EFA67180F795AC844DDE570937FF784154C9C30CC01qAR" TargetMode="External"/><Relationship Id="rId11" Type="http://schemas.openxmlformats.org/officeDocument/2006/relationships/hyperlink" Target="consultantplus://offline/ref=03BD5BF980017968AA336DA5CDC4FB345A56269D1A3FDFA0242259CB0CE125450EFA671905775AC844DDE570937FF784154C9C30CC01qAR" TargetMode="External"/><Relationship Id="rId5" Type="http://schemas.openxmlformats.org/officeDocument/2006/relationships/hyperlink" Target="consultantplus://offline/ref=03BD5BF980017968AA336DA5CDC4FB345A56269D1A3FDFA0242259CB0CE125450EFA67180F775AC844DDE570937FF784154C9C30CC01qAR" TargetMode="External"/><Relationship Id="rId15" Type="http://schemas.openxmlformats.org/officeDocument/2006/relationships/hyperlink" Target="consultantplus://offline/ref=03BD5BF980017968AA336DA5CDC4FB345A572E981E3EDFA0242259CB0CE125450EFA671F077A539741C8F4289C74E09A1D5A8032CD120Aq1R" TargetMode="External"/><Relationship Id="rId10" Type="http://schemas.openxmlformats.org/officeDocument/2006/relationships/hyperlink" Target="consultantplus://offline/ref=03BD5BF980017968AA336DA5CDC4FB345A56269D1A3FDFA0242259CB0CE125450EFA6719077E5AC844DDE570937FF784154C9C30CC01qAR" TargetMode="External"/><Relationship Id="rId4" Type="http://schemas.openxmlformats.org/officeDocument/2006/relationships/hyperlink" Target="consultantplus://offline/ref=03BD5BF980017968AA336DA5CDC4FB345A56269D1A3FDFA0242259CB0CE125450EFA671B067F539F1592E42CD523E486144C9E38D311A8F501q8R" TargetMode="External"/><Relationship Id="rId9" Type="http://schemas.openxmlformats.org/officeDocument/2006/relationships/hyperlink" Target="consultantplus://offline/ref=03BD5BF980017968AA336DA5CDC4FB345A56269D1A3FDFA0242259CB0CE125450EFA67180F785AC844DDE570937FF784154C9C30CC01qAR" TargetMode="External"/><Relationship Id="rId14" Type="http://schemas.openxmlformats.org/officeDocument/2006/relationships/hyperlink" Target="consultantplus://offline/ref=03BD5BF980017968AA336DA5CDC4FB345A56269D1A3FDFA0242259CB0CE125450EFA6719067B5AC844DDE570937FF784154C9C30CC01q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2019-08-29T17:42:00Z</dcterms:created>
  <dcterms:modified xsi:type="dcterms:W3CDTF">2019-08-29T17:44:00Z</dcterms:modified>
</cp:coreProperties>
</file>