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42" w:rsidRPr="00BA7442" w:rsidRDefault="00BA7442">
      <w:pPr>
        <w:pStyle w:val="ConsPlusNonformat"/>
        <w:spacing w:before="260"/>
        <w:jc w:val="both"/>
      </w:pPr>
      <w:r w:rsidRPr="00BA7442">
        <w:t xml:space="preserve">                     В Федеральный арбитражный суд _____________ округа </w:t>
      </w:r>
      <w:hyperlink w:anchor="P63" w:history="1">
        <w:r w:rsidRPr="00BA7442">
          <w:t>&lt;1&gt;</w:t>
        </w:r>
      </w:hyperlink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Заявитель: ___________________________________________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            (фамилия, имя, отчество или наименование,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           процессуальное положение - ответчик и т.д.)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адрес: _______________________________________________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телефон: __________________, факс: __________________,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адрес электронной почты: ____________________________.</w:t>
      </w:r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Истец: _______________________________________________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          (фамилия, имя, отчество или наименование)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адрес: _______________________________________________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телефон: ___________________, факс: _________________,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адрес электронной почты: ____________________________.</w:t>
      </w:r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(Ответчик: ___________________________________________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            (фамилия, имя, отчество или наименование)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адрес: _______________________________________________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телефон: ___________________, факс: _________________,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адрес электронной почты: ___________________________.)</w:t>
      </w:r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Третье лицо: _________________________________________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             (фамилия, имя, отчество или наименование)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адрес: _______________________________________________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телефон: ___________________, факс: _________________,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адрес электронной почты: ____________________________.</w:t>
      </w:r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  <w:rPr>
          <w:b/>
        </w:rPr>
      </w:pPr>
      <w:r w:rsidRPr="00BA7442">
        <w:t xml:space="preserve">                                  </w:t>
      </w:r>
      <w:r w:rsidRPr="00BA7442">
        <w:rPr>
          <w:b/>
        </w:rPr>
        <w:t>Жалоба</w:t>
      </w:r>
    </w:p>
    <w:p w:rsidR="00BA7442" w:rsidRPr="00BA7442" w:rsidRDefault="00BA7442">
      <w:pPr>
        <w:pStyle w:val="ConsPlusNonformat"/>
        <w:jc w:val="both"/>
        <w:rPr>
          <w:b/>
        </w:rPr>
      </w:pPr>
      <w:r w:rsidRPr="00BA7442">
        <w:rPr>
          <w:b/>
        </w:rPr>
        <w:t xml:space="preserve">             </w:t>
      </w:r>
      <w:bookmarkStart w:id="0" w:name="_GoBack"/>
      <w:r w:rsidRPr="00BA7442">
        <w:rPr>
          <w:b/>
        </w:rPr>
        <w:t>на определение о возвращении кассационной жалобы</w:t>
      </w:r>
      <w:bookmarkEnd w:id="0"/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</w:pPr>
      <w:r w:rsidRPr="00BA7442">
        <w:t xml:space="preserve">    </w:t>
      </w:r>
      <w:proofErr w:type="gramStart"/>
      <w:r w:rsidRPr="00BA7442">
        <w:t>Определением  Федерального</w:t>
      </w:r>
      <w:proofErr w:type="gramEnd"/>
      <w:r w:rsidRPr="00BA7442">
        <w:t xml:space="preserve"> арбитражного суда _______________  округа от</w:t>
      </w:r>
    </w:p>
    <w:p w:rsidR="00BA7442" w:rsidRPr="00BA7442" w:rsidRDefault="00BA7442">
      <w:pPr>
        <w:pStyle w:val="ConsPlusNonformat"/>
        <w:jc w:val="both"/>
      </w:pPr>
      <w:r w:rsidRPr="00BA7442">
        <w:t>"___"________     ___     г.     N    __________________    по    делу    о</w:t>
      </w:r>
    </w:p>
    <w:p w:rsidR="00BA7442" w:rsidRPr="00BA7442" w:rsidRDefault="00BA7442">
      <w:pPr>
        <w:pStyle w:val="ConsPlusNonformat"/>
        <w:jc w:val="both"/>
      </w:pPr>
      <w:r w:rsidRPr="00BA7442">
        <w:t>________________________________________________________________ возвращена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                 (предмет иска)</w:t>
      </w:r>
    </w:p>
    <w:p w:rsidR="00BA7442" w:rsidRPr="00BA7442" w:rsidRDefault="00BA7442">
      <w:pPr>
        <w:pStyle w:val="ConsPlusNonformat"/>
        <w:jc w:val="both"/>
      </w:pPr>
      <w:r w:rsidRPr="00BA7442">
        <w:t>моя кассационная жалоба по мотивам __________________________.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Вместе    с   тем    указанное   определение   принято   с   нарушением</w:t>
      </w:r>
    </w:p>
    <w:p w:rsidR="00BA7442" w:rsidRPr="00BA7442" w:rsidRDefault="00BA7442">
      <w:pPr>
        <w:pStyle w:val="ConsPlusNonformat"/>
        <w:jc w:val="both"/>
      </w:pPr>
      <w:r w:rsidRPr="00BA7442">
        <w:t>______________________________________________________________</w:t>
      </w:r>
      <w:proofErr w:type="gramStart"/>
      <w:r w:rsidRPr="00BA7442">
        <w:t xml:space="preserve">_,   </w:t>
      </w:r>
      <w:proofErr w:type="gramEnd"/>
      <w:r w:rsidRPr="00BA7442">
        <w:t>что   не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    (нормы материального или процессуального права)</w:t>
      </w:r>
    </w:p>
    <w:p w:rsidR="00BA7442" w:rsidRPr="00BA7442" w:rsidRDefault="00BA7442">
      <w:pPr>
        <w:pStyle w:val="ConsPlusNonformat"/>
        <w:jc w:val="both"/>
      </w:pPr>
      <w:proofErr w:type="gramStart"/>
      <w:r w:rsidRPr="00BA7442">
        <w:t>соответствует  следующим</w:t>
      </w:r>
      <w:proofErr w:type="gramEnd"/>
      <w:r w:rsidRPr="00BA7442">
        <w:t xml:space="preserve">  обстоятельствам, подтвержденным материалами дела:</w:t>
      </w:r>
    </w:p>
    <w:p w:rsidR="00BA7442" w:rsidRPr="00BA7442" w:rsidRDefault="00BA7442">
      <w:pPr>
        <w:pStyle w:val="ConsPlusNonformat"/>
        <w:jc w:val="both"/>
      </w:pPr>
      <w:r w:rsidRPr="00BA7442">
        <w:t>_______________________________, и ущемляет мои законные интересы.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На  основании  вышеизложенного  и  в соответствии с </w:t>
      </w:r>
      <w:hyperlink r:id="rId4" w:history="1">
        <w:r w:rsidRPr="00BA7442">
          <w:t>частью 3 статьи 281</w:t>
        </w:r>
      </w:hyperlink>
    </w:p>
    <w:p w:rsidR="00BA7442" w:rsidRPr="00BA7442" w:rsidRDefault="00BA7442">
      <w:pPr>
        <w:pStyle w:val="ConsPlusNonformat"/>
        <w:jc w:val="both"/>
      </w:pPr>
      <w:r w:rsidRPr="00BA7442">
        <w:t>Арбитражного процессуального кодекса Российской Федерации прошу определение</w:t>
      </w:r>
    </w:p>
    <w:p w:rsidR="00BA7442" w:rsidRPr="00BA7442" w:rsidRDefault="00BA7442">
      <w:pPr>
        <w:pStyle w:val="ConsPlusNonformat"/>
        <w:jc w:val="both"/>
      </w:pPr>
      <w:r w:rsidRPr="00BA7442">
        <w:t>Федерального арбитражного суда ___________ округа от "___"________ ___ г. N</w:t>
      </w:r>
    </w:p>
    <w:p w:rsidR="00BA7442" w:rsidRPr="00BA7442" w:rsidRDefault="00BA7442">
      <w:pPr>
        <w:pStyle w:val="ConsPlusNonformat"/>
        <w:jc w:val="both"/>
      </w:pPr>
      <w:r w:rsidRPr="00BA7442">
        <w:t>________ отменить.</w:t>
      </w:r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</w:pPr>
      <w:r w:rsidRPr="00BA7442">
        <w:t xml:space="preserve">    Приложения: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1) копия обжалуемого определения;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2) документы, подтверждающие уплату государственной пошлины;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3)  </w:t>
      </w:r>
      <w:proofErr w:type="gramStart"/>
      <w:r w:rsidRPr="00BA7442">
        <w:t>документы,  подтверждающие</w:t>
      </w:r>
      <w:proofErr w:type="gramEnd"/>
      <w:r w:rsidRPr="00BA7442">
        <w:t xml:space="preserve">  направление  или вручение другим лицам,</w:t>
      </w:r>
    </w:p>
    <w:p w:rsidR="00BA7442" w:rsidRPr="00BA7442" w:rsidRDefault="00BA7442">
      <w:pPr>
        <w:pStyle w:val="ConsPlusNonformat"/>
        <w:jc w:val="both"/>
      </w:pPr>
      <w:r w:rsidRPr="00BA7442">
        <w:t>участвующим в деле, копий жалобы и документов, которые у них отсутствуют;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4)   </w:t>
      </w:r>
      <w:proofErr w:type="gramStart"/>
      <w:r w:rsidRPr="00BA7442">
        <w:t>доверенность  или</w:t>
      </w:r>
      <w:proofErr w:type="gramEnd"/>
      <w:r w:rsidRPr="00BA7442">
        <w:t xml:space="preserve">  иной  документ,  подтверждающие  полномочия  на</w:t>
      </w:r>
    </w:p>
    <w:p w:rsidR="00BA7442" w:rsidRPr="00BA7442" w:rsidRDefault="00BA7442">
      <w:pPr>
        <w:pStyle w:val="ConsPlusNonformat"/>
        <w:jc w:val="both"/>
      </w:pPr>
      <w:r w:rsidRPr="00BA7442">
        <w:t>подписание жалобы;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5) дополнительные материалы.</w:t>
      </w:r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</w:pPr>
    </w:p>
    <w:p w:rsidR="00BA7442" w:rsidRPr="00BA7442" w:rsidRDefault="00BA7442">
      <w:pPr>
        <w:pStyle w:val="ConsPlusNonformat"/>
        <w:jc w:val="both"/>
      </w:pPr>
      <w:r w:rsidRPr="00BA7442">
        <w:t xml:space="preserve">    Истец (ответчик или третье лицо)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Подпись (</w:t>
      </w:r>
      <w:proofErr w:type="spellStart"/>
      <w:r w:rsidRPr="00BA7442">
        <w:t>М.П</w:t>
      </w:r>
      <w:proofErr w:type="spellEnd"/>
      <w:r w:rsidRPr="00BA7442">
        <w:t>.)</w:t>
      </w:r>
    </w:p>
    <w:p w:rsidR="00BA7442" w:rsidRPr="00BA7442" w:rsidRDefault="00BA7442">
      <w:pPr>
        <w:pStyle w:val="ConsPlusNonformat"/>
        <w:jc w:val="both"/>
      </w:pPr>
      <w:r w:rsidRPr="00BA7442">
        <w:t xml:space="preserve">    Дата</w:t>
      </w:r>
    </w:p>
    <w:p w:rsidR="00BA7442" w:rsidRPr="00BA7442" w:rsidRDefault="00BA7442">
      <w:pPr>
        <w:pStyle w:val="ConsPlusNormal"/>
        <w:ind w:firstLine="540"/>
        <w:jc w:val="both"/>
      </w:pPr>
    </w:p>
    <w:p w:rsidR="00BA7442" w:rsidRPr="00BA7442" w:rsidRDefault="00BA7442">
      <w:pPr>
        <w:pStyle w:val="ConsPlusNormal"/>
        <w:ind w:firstLine="540"/>
        <w:jc w:val="both"/>
      </w:pPr>
      <w:r w:rsidRPr="00BA7442">
        <w:t>--------------------------------</w:t>
      </w:r>
    </w:p>
    <w:p w:rsidR="00BA7442" w:rsidRPr="00BA7442" w:rsidRDefault="00BA7442">
      <w:pPr>
        <w:pStyle w:val="ConsPlusNormal"/>
        <w:spacing w:before="220"/>
        <w:ind w:firstLine="540"/>
        <w:jc w:val="both"/>
      </w:pPr>
      <w:bookmarkStart w:id="1" w:name="P63"/>
      <w:bookmarkEnd w:id="1"/>
      <w:r w:rsidRPr="00BA7442">
        <w:t xml:space="preserve">&lt;1&gt; С учетом </w:t>
      </w:r>
      <w:hyperlink r:id="rId5" w:history="1">
        <w:r w:rsidRPr="00BA7442">
          <w:t>пункта 2 статьи 24</w:t>
        </w:r>
      </w:hyperlink>
      <w:r w:rsidRPr="00BA7442">
        <w:t xml:space="preserve"> Федерального конституционного закона "Об арбитражных судах в Российской Федерации".</w:t>
      </w:r>
    </w:p>
    <w:p w:rsidR="00BA7442" w:rsidRPr="00BA7442" w:rsidRDefault="00BA7442">
      <w:pPr>
        <w:pStyle w:val="ConsPlusNormal"/>
        <w:ind w:firstLine="540"/>
        <w:jc w:val="both"/>
      </w:pPr>
    </w:p>
    <w:p w:rsidR="00BA7442" w:rsidRPr="00BA7442" w:rsidRDefault="00BA7442">
      <w:pPr>
        <w:pStyle w:val="ConsPlusNormal"/>
        <w:ind w:firstLine="540"/>
        <w:jc w:val="both"/>
      </w:pPr>
    </w:p>
    <w:p w:rsidR="00B14F4F" w:rsidRPr="00BA7442" w:rsidRDefault="00BA7442"/>
    <w:sectPr w:rsidR="00B14F4F" w:rsidRPr="00BA7442" w:rsidSect="00BA744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2"/>
    <w:rsid w:val="00322465"/>
    <w:rsid w:val="009C1C4E"/>
    <w:rsid w:val="00B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D1C2"/>
  <w15:chartTrackingRefBased/>
  <w15:docId w15:val="{8FA58D36-FDF0-4C37-8035-EDEECCE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9E94A851ED77DA58A24ED78258AD043AE96731A1922A6CB9558C438E95C1A302C1E94C707D7C0C49607ACBB773AEF52803E1B446C296CAeDyFR" TargetMode="External"/><Relationship Id="rId4" Type="http://schemas.openxmlformats.org/officeDocument/2006/relationships/hyperlink" Target="consultantplus://offline/ref=6A9E94A851ED77DA58A24ED78258AD043AE86030A3942A6CB9558C438E95C1A302C1E94C707C75094A607ACBB773AEF52803E1B446C296CAeDy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2019-08-29T17:50:00Z</dcterms:created>
  <dcterms:modified xsi:type="dcterms:W3CDTF">2019-08-29T17:52:00Z</dcterms:modified>
</cp:coreProperties>
</file>