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66" w:rsidRPr="004F3C66" w:rsidRDefault="004F3C66">
      <w:pPr>
        <w:pStyle w:val="ConsPlusNonformat"/>
        <w:spacing w:before="260"/>
        <w:jc w:val="both"/>
      </w:pPr>
      <w:r w:rsidRPr="004F3C66">
        <w:t xml:space="preserve">                       В _________________________________ районный суд </w:t>
      </w:r>
      <w:hyperlink w:anchor="P79" w:history="1">
        <w:r w:rsidRPr="004F3C66">
          <w:t>&lt;1&gt;</w:t>
        </w:r>
      </w:hyperlink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Истец: _____________________________________________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(Ф.И.О. усыновителя, родителя или опекуна)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адрес: ____________________________________________,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телефон: __________________, факс: 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 электронной почты: ___________________________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Представитель истца: 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                     (данные с учетом </w:t>
      </w:r>
      <w:hyperlink r:id="rId4" w:history="1">
        <w:r w:rsidRPr="004F3C66">
          <w:t>ст. 48</w:t>
        </w:r>
      </w:hyperlink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                Гражданского процессуального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               кодекса Российской Федерации)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адрес: ____________________________________________,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телефон: __________________, факс: 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 электронной почты: ___________________________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Ответчик: __________________________________________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         (наименование или Ф.И.О.)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адрес: ____________________________________________,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телефон: __________________, факс: 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адрес электронной почты: ___________________________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Госпошлина: _____________________________ рублей </w:t>
      </w:r>
      <w:hyperlink w:anchor="P80" w:history="1">
        <w:r w:rsidRPr="004F3C66">
          <w:t>&lt;2&gt;</w:t>
        </w:r>
      </w:hyperlink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  <w:rPr>
          <w:b/>
        </w:rPr>
      </w:pPr>
      <w:r w:rsidRPr="004F3C66">
        <w:t xml:space="preserve">                             </w:t>
      </w:r>
      <w:r w:rsidRPr="004F3C66">
        <w:rPr>
          <w:b/>
        </w:rPr>
        <w:t>Исковое заявление</w:t>
      </w:r>
    </w:p>
    <w:p w:rsidR="004F3C66" w:rsidRPr="004F3C66" w:rsidRDefault="004F3C66">
      <w:pPr>
        <w:pStyle w:val="ConsPlusNonformat"/>
        <w:jc w:val="both"/>
        <w:rPr>
          <w:b/>
        </w:rPr>
      </w:pPr>
      <w:r w:rsidRPr="004F3C66">
        <w:rPr>
          <w:b/>
        </w:rPr>
        <w:t xml:space="preserve">            о признании сделки, совершенной несовершеннолетним</w:t>
      </w:r>
    </w:p>
    <w:p w:rsidR="004F3C66" w:rsidRPr="004F3C66" w:rsidRDefault="004F3C66">
      <w:pPr>
        <w:pStyle w:val="ConsPlusNonformat"/>
        <w:jc w:val="both"/>
        <w:rPr>
          <w:b/>
        </w:rPr>
      </w:pPr>
      <w:r w:rsidRPr="004F3C66">
        <w:rPr>
          <w:b/>
        </w:rPr>
        <w:t xml:space="preserve">                       (малолетним), действительной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Истец является ________________________________________________________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(родителем, усыновителем, опекуном)</w:t>
      </w:r>
    </w:p>
    <w:p w:rsidR="004F3C66" w:rsidRPr="004F3C66" w:rsidRDefault="004F3C66">
      <w:pPr>
        <w:pStyle w:val="ConsPlusNonformat"/>
        <w:jc w:val="both"/>
      </w:pPr>
      <w:r w:rsidRPr="004F3C66">
        <w:t>несовершеннолетнего (малолетнего) _________________________________________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__________________________________________________________________________,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(Ф.И.О., дата рождения, место жительства малолетнего)</w:t>
      </w:r>
    </w:p>
    <w:p w:rsidR="004F3C66" w:rsidRPr="004F3C66" w:rsidRDefault="004F3C66">
      <w:pPr>
        <w:pStyle w:val="ConsPlusNonformat"/>
        <w:jc w:val="both"/>
      </w:pPr>
      <w:r w:rsidRPr="004F3C66">
        <w:t>что подтверждается _______________________________________________________.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"___"________ ___ г.  между _________________________________________ и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                      (Ф.И.О. малолетнего)</w:t>
      </w:r>
    </w:p>
    <w:p w:rsidR="004F3C66" w:rsidRPr="004F3C66" w:rsidRDefault="004F3C66">
      <w:pPr>
        <w:pStyle w:val="ConsPlusNonformat"/>
        <w:jc w:val="both"/>
      </w:pPr>
      <w:r w:rsidRPr="004F3C66">
        <w:t>ответчиком была совершена сделка (заключен договор) N ___ по ______________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_______________________________________________________, что подтверждается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(предмет сделки)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_______________________________________________________.</w:t>
      </w:r>
    </w:p>
    <w:p w:rsidR="004F3C66" w:rsidRPr="004F3C66" w:rsidRDefault="004F3C66">
      <w:pPr>
        <w:pStyle w:val="ConsPlusNormal"/>
        <w:ind w:firstLine="540"/>
        <w:jc w:val="both"/>
      </w:pPr>
      <w:r w:rsidRPr="004F3C66">
        <w:t xml:space="preserve">В соответствии с </w:t>
      </w:r>
      <w:hyperlink r:id="rId5" w:history="1">
        <w:r w:rsidRPr="004F3C66">
          <w:t>п. 1 ст. 28</w:t>
        </w:r>
      </w:hyperlink>
      <w:r w:rsidRPr="004F3C66">
        <w:t xml:space="preserve"> Гражданского кодекса Российской Федерации за несовершеннолетних, не достигших четырнадцати лет (малолетних), сделки, за исключением указанных в </w:t>
      </w:r>
      <w:hyperlink r:id="rId6" w:history="1">
        <w:r w:rsidRPr="004F3C66">
          <w:t>п. 2 ст. 28</w:t>
        </w:r>
      </w:hyperlink>
      <w:r w:rsidRPr="004F3C66">
        <w:t xml:space="preserve"> Гражданского кодекса Российской Федерации, могут совершать от их имени только их родители, усыновители или опекуны </w:t>
      </w:r>
      <w:hyperlink w:anchor="P81" w:history="1">
        <w:r w:rsidRPr="004F3C66">
          <w:t>&lt;3&gt;</w:t>
        </w:r>
      </w:hyperlink>
      <w:r w:rsidRPr="004F3C66">
        <w:t>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Однако указанная сделка совершена к выгоде малолетнего, что подтверждается ____________________________.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 xml:space="preserve">Согласно </w:t>
      </w:r>
      <w:hyperlink r:id="rId7" w:history="1">
        <w:r w:rsidRPr="004F3C66">
          <w:t>п. 2 ст. 172</w:t>
        </w:r>
      </w:hyperlink>
      <w:r w:rsidRPr="004F3C66">
        <w:t xml:space="preserve"> Гражданского кодекса Российской Федерации в интересах малолетнего совершенная им сделка может быть по требованию его родителей, усыновителей или опекуна признана судом действительной, если она совершена к выгоде малолетнего.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 xml:space="preserve">На основании вышеизложенного и в соответствии с </w:t>
      </w:r>
      <w:hyperlink r:id="rId8" w:history="1">
        <w:r w:rsidRPr="004F3C66">
          <w:t>п. 1 ст. 28</w:t>
        </w:r>
      </w:hyperlink>
      <w:r w:rsidRPr="004F3C66">
        <w:t xml:space="preserve">, </w:t>
      </w:r>
      <w:hyperlink r:id="rId9" w:history="1">
        <w:r w:rsidRPr="004F3C66">
          <w:t>п. 2 ст. 172</w:t>
        </w:r>
      </w:hyperlink>
      <w:r w:rsidRPr="004F3C66">
        <w:t xml:space="preserve"> Гражданского кодекса Российской Федерации, </w:t>
      </w:r>
      <w:hyperlink r:id="rId10" w:history="1">
        <w:r w:rsidRPr="004F3C66">
          <w:t>ст. ст. 131</w:t>
        </w:r>
      </w:hyperlink>
      <w:r w:rsidRPr="004F3C66">
        <w:t xml:space="preserve">, </w:t>
      </w:r>
      <w:hyperlink r:id="rId11" w:history="1">
        <w:r w:rsidRPr="004F3C66">
          <w:t>132</w:t>
        </w:r>
      </w:hyperlink>
      <w:r w:rsidRPr="004F3C66">
        <w:t xml:space="preserve"> Гражданского процессуального кодекса Российской Федерации,</w:t>
      </w:r>
    </w:p>
    <w:p w:rsidR="004F3C66" w:rsidRPr="004F3C66" w:rsidRDefault="004F3C66">
      <w:pPr>
        <w:pStyle w:val="ConsPlusNormal"/>
        <w:ind w:firstLine="540"/>
        <w:jc w:val="both"/>
      </w:pPr>
    </w:p>
    <w:p w:rsidR="004F3C66" w:rsidRPr="004F3C66" w:rsidRDefault="004F3C66">
      <w:pPr>
        <w:pStyle w:val="ConsPlusNormal"/>
        <w:jc w:val="center"/>
        <w:rPr>
          <w:b/>
        </w:rPr>
      </w:pPr>
      <w:r w:rsidRPr="004F3C66">
        <w:rPr>
          <w:b/>
        </w:rPr>
        <w:t>ПРОШУ СУД:</w:t>
      </w:r>
    </w:p>
    <w:p w:rsidR="004F3C66" w:rsidRPr="004F3C66" w:rsidRDefault="004F3C66">
      <w:pPr>
        <w:pStyle w:val="ConsPlusNormal"/>
        <w:ind w:firstLine="540"/>
        <w:jc w:val="both"/>
      </w:pPr>
      <w:bookmarkStart w:id="0" w:name="_GoBack"/>
      <w:bookmarkEnd w:id="0"/>
    </w:p>
    <w:p w:rsidR="004F3C66" w:rsidRPr="004F3C66" w:rsidRDefault="004F3C66">
      <w:pPr>
        <w:pStyle w:val="ConsPlusNonformat"/>
        <w:jc w:val="both"/>
      </w:pPr>
      <w:r w:rsidRPr="004F3C66">
        <w:t xml:space="preserve">    1. Признать действительной сделку (договор) N __ от "___"______ ___ г.,</w:t>
      </w:r>
    </w:p>
    <w:p w:rsidR="004F3C66" w:rsidRPr="004F3C66" w:rsidRDefault="004F3C66">
      <w:pPr>
        <w:pStyle w:val="ConsPlusNonformat"/>
        <w:jc w:val="both"/>
      </w:pPr>
      <w:r w:rsidRPr="004F3C66">
        <w:t xml:space="preserve">совершенную </w:t>
      </w:r>
      <w:proofErr w:type="gramStart"/>
      <w:r w:rsidRPr="004F3C66">
        <w:t xml:space="preserve">   (</w:t>
      </w:r>
      <w:proofErr w:type="gramEnd"/>
      <w:r w:rsidRPr="004F3C66">
        <w:t>заключенный)    между    несовершеннолетним    (малолетним)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_____________________________________ и ответчиком.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(Ф.И.О. малолетнего)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Приложение: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1. Копия ______________________________________________________________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        (документ, удостоверяющий совершение сделки)</w:t>
      </w:r>
    </w:p>
    <w:p w:rsidR="004F3C66" w:rsidRPr="004F3C66" w:rsidRDefault="004F3C66">
      <w:pPr>
        <w:pStyle w:val="ConsPlusNonformat"/>
        <w:jc w:val="both"/>
      </w:pPr>
      <w:r w:rsidRPr="004F3C66">
        <w:lastRenderedPageBreak/>
        <w:t>N _____ от "___"________ ___ г.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2.  </w:t>
      </w:r>
      <w:proofErr w:type="gramStart"/>
      <w:r w:rsidRPr="004F3C66">
        <w:t>Копия  документа</w:t>
      </w:r>
      <w:proofErr w:type="gramEnd"/>
      <w:r w:rsidRPr="004F3C66">
        <w:t>,   уполномочивающего   истца  действовать от имени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 (копия свидетельства о рождении, копия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(Ф.И.О. малолетнего)</w:t>
      </w:r>
    </w:p>
    <w:p w:rsidR="004F3C66" w:rsidRPr="004F3C66" w:rsidRDefault="004F3C66">
      <w:pPr>
        <w:pStyle w:val="ConsPlusNonformat"/>
        <w:jc w:val="both"/>
      </w:pPr>
      <w:r w:rsidRPr="004F3C66">
        <w:t>решения об установлении опеки.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3. </w:t>
      </w:r>
      <w:proofErr w:type="gramStart"/>
      <w:r w:rsidRPr="004F3C66">
        <w:t>Доказательства  отсутствия</w:t>
      </w:r>
      <w:proofErr w:type="gramEnd"/>
      <w:r w:rsidRPr="004F3C66">
        <w:t xml:space="preserve">   согласия  истца  на  совершение  сделки</w:t>
      </w:r>
    </w:p>
    <w:p w:rsidR="004F3C66" w:rsidRPr="004F3C66" w:rsidRDefault="004F3C66">
      <w:pPr>
        <w:pStyle w:val="ConsPlusNonformat"/>
        <w:jc w:val="both"/>
      </w:pPr>
      <w:r w:rsidRPr="004F3C66">
        <w:t>_________________________________________________.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     (Ф.И.О. малолетнего)</w:t>
      </w:r>
    </w:p>
    <w:p w:rsidR="004F3C66" w:rsidRPr="004F3C66" w:rsidRDefault="004F3C66">
      <w:pPr>
        <w:pStyle w:val="ConsPlusNormal"/>
        <w:ind w:firstLine="540"/>
        <w:jc w:val="both"/>
      </w:pPr>
      <w:r w:rsidRPr="004F3C66">
        <w:t>4. Доказательства того, что сделка совершена к выгоде малолетнего.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5. Копии искового заявления и приложенных к нему документов ответчику.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6. Документ, подтверждающий уплату государственной пошлины.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7. Доверенность представителя от "___"_______ ____ г. N ___ (если исковое заявление подписывается представителем истца).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8. Иные документы, подтверждающие обстоятельства, на которых истец основывает свои требования.</w:t>
      </w:r>
    </w:p>
    <w:p w:rsidR="004F3C66" w:rsidRPr="004F3C66" w:rsidRDefault="004F3C66">
      <w:pPr>
        <w:pStyle w:val="ConsPlusNormal"/>
        <w:ind w:firstLine="540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"___"__________ ____ г.</w:t>
      </w:r>
    </w:p>
    <w:p w:rsidR="004F3C66" w:rsidRPr="004F3C66" w:rsidRDefault="004F3C66">
      <w:pPr>
        <w:pStyle w:val="ConsPlusNonformat"/>
        <w:jc w:val="both"/>
      </w:pPr>
    </w:p>
    <w:p w:rsidR="004F3C66" w:rsidRPr="004F3C66" w:rsidRDefault="004F3C66">
      <w:pPr>
        <w:pStyle w:val="ConsPlusNonformat"/>
        <w:jc w:val="both"/>
      </w:pPr>
      <w:r w:rsidRPr="004F3C66">
        <w:t xml:space="preserve">    Истец (представитель):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________________/____________________________________/</w:t>
      </w:r>
    </w:p>
    <w:p w:rsidR="004F3C66" w:rsidRPr="004F3C66" w:rsidRDefault="004F3C66">
      <w:pPr>
        <w:pStyle w:val="ConsPlusNonformat"/>
        <w:jc w:val="both"/>
      </w:pPr>
      <w:r w:rsidRPr="004F3C66">
        <w:t xml:space="preserve">        (</w:t>
      </w:r>
      <w:proofErr w:type="gramStart"/>
      <w:r w:rsidRPr="004F3C66">
        <w:t xml:space="preserve">подпись)   </w:t>
      </w:r>
      <w:proofErr w:type="gramEnd"/>
      <w:r w:rsidRPr="004F3C66">
        <w:t xml:space="preserve">              (Ф.И.О.)</w:t>
      </w:r>
    </w:p>
    <w:p w:rsidR="004F3C66" w:rsidRPr="004F3C66" w:rsidRDefault="004F3C66">
      <w:pPr>
        <w:pStyle w:val="ConsPlusNormal"/>
        <w:ind w:firstLine="540"/>
        <w:jc w:val="both"/>
      </w:pPr>
    </w:p>
    <w:p w:rsidR="004F3C66" w:rsidRPr="004F3C66" w:rsidRDefault="004F3C66">
      <w:pPr>
        <w:pStyle w:val="ConsPlusNormal"/>
        <w:ind w:firstLine="540"/>
        <w:jc w:val="both"/>
      </w:pPr>
      <w:r w:rsidRPr="004F3C66">
        <w:t>--------------------------------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Информация для сведения: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bookmarkStart w:id="1" w:name="P79"/>
      <w:bookmarkEnd w:id="1"/>
      <w:r w:rsidRPr="004F3C66">
        <w:t>&lt;1&gt; Дела, вытекающие из споров о признании сделок недействительными, подсудны районному суду (</w:t>
      </w:r>
      <w:hyperlink r:id="rId12" w:history="1">
        <w:r w:rsidRPr="004F3C66">
          <w:t>ст. 24</w:t>
        </w:r>
      </w:hyperlink>
      <w:r w:rsidRPr="004F3C66">
        <w:t xml:space="preserve"> Гражданского процессуального кодекса Российской Федерации).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bookmarkStart w:id="2" w:name="P80"/>
      <w:bookmarkEnd w:id="2"/>
      <w:r w:rsidRPr="004F3C66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3" w:history="1">
        <w:proofErr w:type="spellStart"/>
        <w:r w:rsidRPr="004F3C66">
          <w:t>пп</w:t>
        </w:r>
        <w:proofErr w:type="spellEnd"/>
        <w:r w:rsidRPr="004F3C66">
          <w:t>. 3 п. 1 ст. 333.19</w:t>
        </w:r>
      </w:hyperlink>
      <w:r w:rsidRPr="004F3C66">
        <w:t xml:space="preserve"> Налогового кодекса Российской Федерации.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bookmarkStart w:id="3" w:name="P81"/>
      <w:bookmarkEnd w:id="3"/>
      <w:r w:rsidRPr="004F3C66">
        <w:t>&lt;3&gt; Малолетние в возрасте от шести до четырнадцати лет вправе самостоятельно совершать: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1) мелкие бытовые сделки;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4F3C66" w:rsidRPr="004F3C66" w:rsidRDefault="004F3C66">
      <w:pPr>
        <w:pStyle w:val="ConsPlusNormal"/>
        <w:spacing w:before="220"/>
        <w:ind w:firstLine="540"/>
        <w:jc w:val="both"/>
      </w:pPr>
      <w:r w:rsidRPr="004F3C66"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 (</w:t>
      </w:r>
      <w:hyperlink r:id="rId14" w:history="1">
        <w:r w:rsidRPr="004F3C66">
          <w:t>п. 2 ст. 28</w:t>
        </w:r>
      </w:hyperlink>
      <w:r w:rsidRPr="004F3C66">
        <w:t xml:space="preserve"> Гражданского кодекса Российской Федерации).</w:t>
      </w:r>
    </w:p>
    <w:p w:rsidR="004F3C66" w:rsidRPr="004F3C66" w:rsidRDefault="004F3C66">
      <w:pPr>
        <w:pStyle w:val="ConsPlusNormal"/>
        <w:ind w:firstLine="540"/>
        <w:jc w:val="both"/>
      </w:pPr>
    </w:p>
    <w:p w:rsidR="004F3C66" w:rsidRPr="004F3C66" w:rsidRDefault="004F3C66">
      <w:pPr>
        <w:pStyle w:val="ConsPlusNormal"/>
        <w:ind w:firstLine="540"/>
        <w:jc w:val="both"/>
      </w:pPr>
    </w:p>
    <w:p w:rsidR="004F3C66" w:rsidRPr="004F3C66" w:rsidRDefault="004F3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F3C66" w:rsidRDefault="004F3C66"/>
    <w:sectPr w:rsidR="00B14F4F" w:rsidRPr="004F3C66" w:rsidSect="004F3C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6"/>
    <w:rsid w:val="00322465"/>
    <w:rsid w:val="004F3C6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6F3B"/>
  <w15:chartTrackingRefBased/>
  <w15:docId w15:val="{0C431E60-40D4-441E-A847-FBF2C3BE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69CBBBFFCA890F0397ADD594C7103FA2955681BBE97C7BC4DC6208079812A348E85A99D7D581BF9EC042FEE042E6C6EC12770035DA8FBa0jEK" TargetMode="External"/><Relationship Id="rId13" Type="http://schemas.openxmlformats.org/officeDocument/2006/relationships/hyperlink" Target="consultantplus://offline/ref=56069CBBBFFCA890F0397ADD594C7103FA2A5F691EB597C7BC4DC6208079812A348E85AD9C795B16AFB6142BA75320706DD7397A1D5EaA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069CBBBFFCA890F0397ADD594C7103FA2955681BBE97C7BC4DC6208079812A348E85A99D7D501BF2EC042FEE042E6C6EC12770035DA8FBa0jEK" TargetMode="External"/><Relationship Id="rId12" Type="http://schemas.openxmlformats.org/officeDocument/2006/relationships/hyperlink" Target="consultantplus://offline/ref=56069CBBBFFCA890F0397ADD594C7103FA2B576C1AB497C7BC4DC6208079812A348E85A99D7D581FF9EC042FEE042E6C6EC12770035DA8FBa0j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69CBBBFFCA890F0397ADD594C7103FA2955681BBE97C7BC4DC6208079812A348E85A99D7D581BFFEC042FEE042E6C6EC12770035DA8FBa0jEK" TargetMode="External"/><Relationship Id="rId11" Type="http://schemas.openxmlformats.org/officeDocument/2006/relationships/hyperlink" Target="consultantplus://offline/ref=56069CBBBFFCA890F0397ADD594C7103FA2B576C1AB497C7BC4DC6208079812A348E85A99D7D5F19F8EC042FEE042E6C6EC12770035DA8FBa0jEK" TargetMode="External"/><Relationship Id="rId5" Type="http://schemas.openxmlformats.org/officeDocument/2006/relationships/hyperlink" Target="consultantplus://offline/ref=56069CBBBFFCA890F0397ADD594C7103FA2955681BBE97C7BC4DC6208079812A348E85A99D7D581BF9EC042FEE042E6C6EC12770035DA8FBa0j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069CBBBFFCA890F0397ADD594C7103FA2B576C1AB497C7BC4DC6208079812A348E85A99D7D5F1FF3EC042FEE042E6C6EC12770035DA8FBa0jEK" TargetMode="External"/><Relationship Id="rId4" Type="http://schemas.openxmlformats.org/officeDocument/2006/relationships/hyperlink" Target="consultantplus://offline/ref=56069CBBBFFCA890F0397ADD594C7103FA2B576C1AB497C7BC4DC6208079812A348E85A99D7D5B1EFBEC042FEE042E6C6EC12770035DA8FBa0jEK" TargetMode="External"/><Relationship Id="rId9" Type="http://schemas.openxmlformats.org/officeDocument/2006/relationships/hyperlink" Target="consultantplus://offline/ref=56069CBBBFFCA890F0397ADD594C7103FA2955681BBE97C7BC4DC6208079812A348E85A99D7D501BF2EC042FEE042E6C6EC12770035DA8FBa0jEK" TargetMode="External"/><Relationship Id="rId14" Type="http://schemas.openxmlformats.org/officeDocument/2006/relationships/hyperlink" Target="consultantplus://offline/ref=56069CBBBFFCA890F0397ADD594C7103FA2955681BBE97C7BC4DC6208079812A348E85A99D7D581BFFEC042FEE042E6C6EC12770035DA8FBa0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2019-08-23T10:35:00Z</dcterms:created>
  <dcterms:modified xsi:type="dcterms:W3CDTF">2019-08-23T10:37:00Z</dcterms:modified>
</cp:coreProperties>
</file>