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EF" w:rsidRPr="00D60EEF" w:rsidRDefault="00D60EEF" w:rsidP="00D60EEF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В арбитражный суд ____________________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предпринимателя)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(для предпринимателя: дата и место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рождения, место работы или дата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и место государственной регистрации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в качестве предпринимателя)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D60EEF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процессуального кодекса Российской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Федерации)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или Ф.И.О.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предпринимателя)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 w:rsidP="00D60EE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  <w:hyperlink w:anchor="P106" w:history="1">
        <w:r w:rsidRPr="00D60EE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 w:rsidP="00D6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EF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D60EEF" w:rsidRPr="00D60EEF" w:rsidRDefault="00D60EEF" w:rsidP="00D60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60EEF">
        <w:rPr>
          <w:rFonts w:ascii="Times New Roman" w:hAnsi="Times New Roman" w:cs="Times New Roman"/>
          <w:b/>
          <w:sz w:val="24"/>
          <w:szCs w:val="24"/>
        </w:rPr>
        <w:t>об изменении договора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"__"____________ ____ г. между Истцом и Ответчиком был заключен договор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__________________________________________________________________ N 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(указать предмет договора)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По указанному договору Ответчик должен был ____________________________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(указать обязанности ответчика по договору)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"__"____________ ____ г. Ответчик существенно нарушил условия договора,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а именно _________________________________________________________________.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(указать, в чем выразилось существенное нарушение договора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                              ответчиком)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5" w:history="1">
        <w:proofErr w:type="spellStart"/>
        <w:r w:rsidRPr="00D60EE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60EEF">
          <w:rPr>
            <w:rFonts w:ascii="Times New Roman" w:hAnsi="Times New Roman" w:cs="Times New Roman"/>
            <w:sz w:val="24"/>
            <w:szCs w:val="24"/>
          </w:rPr>
          <w:t>.  1 п. 2 ст. 450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по  требованию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одной из сторон договор может быть изменен или расторгнут по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решению суда при существенном нарушении договора другой стороной.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Вариант. После заключения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указанного  договора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существенно  изменились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обстоятельства, а именно: _____________________________, что подтверждается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При заключении указанного договора стороны исходили из того, что такого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изменения обстоятельств не произойдет.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Изменение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обстоятельств  вызвано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причинами,  которые  заинтересованная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lastRenderedPageBreak/>
        <w:t>сторона  не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могла  преодолеть  после  их  возникновения  при  той  степени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заботливости  и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осмотрительности,  какая  от  нее требовалась по характеру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договора  и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условиям  оборота,  а  именно: __________________________, что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подтверждается _________________________.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Исполнение  договора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без  изменения  его условий настолько нарушило бы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соответствующее  договору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соотношение  имущественных  интересов  сторон  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повлекло   бы   для  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заинтересованной  стороны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такой  ущерб,  что  она  в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значительной  степени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лишилась бы того, на что была вправе рассчитывать при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заключении договора, что подтверждается __________________________________.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Из  обычаев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или  существа  договора  не  вытекает,  что риск изменения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обстоятельств несет заинтересованная сторона.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6" w:history="1">
        <w:r w:rsidRPr="00D60EEF">
          <w:rPr>
            <w:rFonts w:ascii="Times New Roman" w:hAnsi="Times New Roman" w:cs="Times New Roman"/>
            <w:sz w:val="24"/>
            <w:szCs w:val="24"/>
          </w:rPr>
          <w:t xml:space="preserve">п.  </w:t>
        </w:r>
        <w:proofErr w:type="gramStart"/>
        <w:r w:rsidRPr="00D60EEF">
          <w:rPr>
            <w:rFonts w:ascii="Times New Roman" w:hAnsi="Times New Roman" w:cs="Times New Roman"/>
            <w:sz w:val="24"/>
            <w:szCs w:val="24"/>
          </w:rPr>
          <w:t>1  ст.</w:t>
        </w:r>
        <w:proofErr w:type="gramEnd"/>
        <w:r w:rsidRPr="00D60EEF">
          <w:rPr>
            <w:rFonts w:ascii="Times New Roman" w:hAnsi="Times New Roman" w:cs="Times New Roman"/>
            <w:sz w:val="24"/>
            <w:szCs w:val="24"/>
          </w:rPr>
          <w:t xml:space="preserve">  451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 Гражданского  кодекса  Российской  Федерации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EF">
        <w:rPr>
          <w:rFonts w:ascii="Times New Roman" w:hAnsi="Times New Roman" w:cs="Times New Roman"/>
          <w:sz w:val="24"/>
          <w:szCs w:val="24"/>
        </w:rPr>
        <w:t>существенное  изменение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обстоятельств,  из  которых  стороны  исходили при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заключении договора, является основанием для его изменения или расторжения,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если иное не предусмотрено договором или не вытекает из его существа.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"__"____________ ____ г.  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>Истец  предложил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Ответчику  изменить условия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договора N _____ от "__"___________ ____ г. на следующие: _________________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(указать конкретные предложения по изменению условий договора)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___________________________________________.</w:t>
      </w:r>
    </w:p>
    <w:p w:rsidR="00D60EEF" w:rsidRPr="00D60EEF" w:rsidRDefault="00D60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60EEF">
          <w:rPr>
            <w:rFonts w:ascii="Times New Roman" w:hAnsi="Times New Roman" w:cs="Times New Roman"/>
            <w:sz w:val="24"/>
            <w:szCs w:val="24"/>
          </w:rPr>
          <w:t>п. 2 ст. 452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Предложение Истца об изменении условий договора Ответчик отклонил (или: оставил без ответа), указав следующие основания: _________________________, что подтверждается _________________________.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Отказ от предложения об изменении условий договора является необоснованным по следующим причинам: _________________________, что подтверждается _________________________.</w:t>
      </w:r>
    </w:p>
    <w:p w:rsid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D60EEF">
          <w:rPr>
            <w:rFonts w:ascii="Times New Roman" w:hAnsi="Times New Roman" w:cs="Times New Roman"/>
            <w:sz w:val="24"/>
            <w:szCs w:val="24"/>
          </w:rPr>
          <w:t>ст. 450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(вариант: </w:t>
      </w:r>
      <w:hyperlink r:id="rId9" w:history="1">
        <w:r w:rsidRPr="00D60EEF">
          <w:rPr>
            <w:rFonts w:ascii="Times New Roman" w:hAnsi="Times New Roman" w:cs="Times New Roman"/>
            <w:sz w:val="24"/>
            <w:szCs w:val="24"/>
          </w:rPr>
          <w:t>451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Pr="00D60EEF">
          <w:rPr>
            <w:rFonts w:ascii="Times New Roman" w:hAnsi="Times New Roman" w:cs="Times New Roman"/>
            <w:sz w:val="24"/>
            <w:szCs w:val="24"/>
          </w:rPr>
          <w:t>п. 2 ст. 452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1" w:history="1">
        <w:r w:rsidRPr="00D60EEF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0EEF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EF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EEF" w:rsidRPr="00D60EEF" w:rsidRDefault="00D60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Изменить условия договора N _____ от "__"___________ ____ г., а именно: ________________________________________.</w:t>
      </w: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1. Копия договора N _____ от "__"___________ ____ г.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2. Документы, подтверждающие существенное нарушение договора ответчиком (существенное изменение обстоятельств).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3. Копия предложения Истца об изменении договора от "__"_________ ____ г.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4. Доказательства отказа Ответчика от предложения Истца.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5. Документы, подтверждающие необоснованность отказа Ответчика от изменения договора.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9. Копия Свидетельства о государственной регистрации Истца в качестве юридического лица или индивидуального предпринимателя </w:t>
      </w:r>
      <w:hyperlink w:anchor="P107" w:history="1">
        <w:r w:rsidRPr="00D60EEF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60EEF">
        <w:rPr>
          <w:rFonts w:ascii="Times New Roman" w:hAnsi="Times New Roman" w:cs="Times New Roman"/>
          <w:sz w:val="24"/>
          <w:szCs w:val="24"/>
        </w:rPr>
        <w:t>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8" w:history="1">
        <w:r w:rsidRPr="00D60EE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60EEF">
        <w:rPr>
          <w:rFonts w:ascii="Times New Roman" w:hAnsi="Times New Roman" w:cs="Times New Roman"/>
          <w:sz w:val="24"/>
          <w:szCs w:val="24"/>
        </w:rPr>
        <w:t>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12. Иные документы, подтверждающие обстоятельства, на которых Истец основывает свои требования.</w:t>
      </w: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D60EEF" w:rsidRPr="00D60EEF" w:rsidRDefault="00D6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D60E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60EEF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D60EEF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недействительными, определяется в соответствии с </w:t>
      </w:r>
      <w:hyperlink r:id="rId13" w:history="1">
        <w:proofErr w:type="spellStart"/>
        <w:r w:rsidRPr="00D60EE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60EEF">
          <w:rPr>
            <w:rFonts w:ascii="Times New Roman" w:hAnsi="Times New Roman" w:cs="Times New Roman"/>
            <w:sz w:val="24"/>
            <w:szCs w:val="24"/>
          </w:rPr>
          <w:t>. 2 п. 1 ст. 333.21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 w:rsidRPr="00D60EEF">
        <w:rPr>
          <w:rFonts w:ascii="Times New Roman" w:hAnsi="Times New Roman" w:cs="Times New Roman"/>
          <w:sz w:val="24"/>
          <w:szCs w:val="24"/>
        </w:rPr>
        <w:t>&lt;2&gt; Факт внесения записи в реестр для лиц, зарегистрированных до 01.01.2017, подтверждается Свидетельством о государственной регистрации юридического лица (</w:t>
      </w:r>
      <w:hyperlink r:id="rId14" w:history="1">
        <w:r w:rsidRPr="00D60EE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F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D60EEF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D60EEF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D60EEF">
        <w:rPr>
          <w:rFonts w:ascii="Times New Roman" w:hAnsi="Times New Roman" w:cs="Times New Roman"/>
          <w:sz w:val="24"/>
          <w:szCs w:val="24"/>
        </w:rPr>
        <w:t>-7-6/843@), после 01.01.2017 - Листом записи Единого государственного реестра юридических лиц (</w:t>
      </w:r>
      <w:hyperlink r:id="rId15" w:history="1">
        <w:r w:rsidRPr="00D60EEF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EF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D60EEF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D60EEF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D60EEF">
        <w:rPr>
          <w:rFonts w:ascii="Times New Roman" w:hAnsi="Times New Roman" w:cs="Times New Roman"/>
          <w:sz w:val="24"/>
          <w:szCs w:val="24"/>
        </w:rPr>
        <w:t>-7-14/481@).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D60EEF">
        <w:rPr>
          <w:rFonts w:ascii="Times New Roman" w:hAnsi="Times New Roman" w:cs="Times New Roman"/>
          <w:sz w:val="24"/>
          <w:szCs w:val="24"/>
        </w:rPr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 w:rsidRPr="00D60EEF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7" w:history="1">
        <w:r w:rsidRPr="00D60EEF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D60EEF" w:rsidRPr="00D60EEF" w:rsidRDefault="00D60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E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D60EEF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D60EEF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EF" w:rsidRPr="00D60EEF" w:rsidRDefault="00D60E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D60EEF" w:rsidRDefault="00D60EEF">
      <w:pPr>
        <w:rPr>
          <w:rFonts w:ascii="Times New Roman" w:hAnsi="Times New Roman" w:cs="Times New Roman"/>
          <w:sz w:val="24"/>
          <w:szCs w:val="24"/>
        </w:rPr>
      </w:pPr>
    </w:p>
    <w:sectPr w:rsidR="00B14F4F" w:rsidRPr="00D60EEF" w:rsidSect="00D60EE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EF"/>
    <w:rsid w:val="00322465"/>
    <w:rsid w:val="009C1C4E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93D2"/>
  <w15:chartTrackingRefBased/>
  <w15:docId w15:val="{546B8B0E-147E-4E84-B526-7B022AE0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0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1E8098BD46C0758365FA729DAD9DE6DFAC5D5D489F6778D17E665E9366EA68BFBD8114CA512EC9CE89C2C386BA06D7BDAEC44CC6278RA02L" TargetMode="External"/><Relationship Id="rId13" Type="http://schemas.openxmlformats.org/officeDocument/2006/relationships/hyperlink" Target="consultantplus://offline/ref=F2062EA83520E25AA00BF743B9F95D7C142A8265A0A544E0DC8611AEC1FA2032A80A1A7DC96B12DEE9861062E67414767349A6C27776S80EL" TargetMode="External"/><Relationship Id="rId18" Type="http://schemas.openxmlformats.org/officeDocument/2006/relationships/hyperlink" Target="consultantplus://offline/ref=F2062EA83520E25AA00BF743B9F95D7C14298E65A2A344E0DC8611AEC1FA2032A80A1A77C1691881EC93013AE9770B687B5FBAC076S70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FB31E8098BD46C0758365FA729DAD9DE6DFAC5D5D489F6778D17E665E9366EA68BFBD8114CA514EF9CE89C2C386BA06D7BDAEC44CC6278RA02L" TargetMode="External"/><Relationship Id="rId12" Type="http://schemas.openxmlformats.org/officeDocument/2006/relationships/hyperlink" Target="consultantplus://offline/ref=8EFB31E8098BD46C0758365FA729DAD9DE6DFCC4D2D989F6778D17E665E9366EA68BFBD8114EA317E89CE89C2C386BA06D7BDAEC44CC6278RA02L" TargetMode="External"/><Relationship Id="rId17" Type="http://schemas.openxmlformats.org/officeDocument/2006/relationships/hyperlink" Target="consultantplus://offline/ref=F2062EA83520E25AA00BF743B9F95D7C15298269A5A444E0DC8611AEC1FA2032A80A1A75C06D13D4B8DC0066AF23186A725FB8C8697587A8S00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062EA83520E25AA00BF743B9F95D7C14298E65A2A344E0DC8611AEC1FA2032A80A1A77C1691881EC93013AE9770B687B5FBAC076S70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365FA729DAD9DE6DFAC5D5D489F6778D17E665E9366EA68BFBD8114CA513EE9CE89C2C386BA06D7BDAEC44CC6278RA02L" TargetMode="External"/><Relationship Id="rId11" Type="http://schemas.openxmlformats.org/officeDocument/2006/relationships/hyperlink" Target="consultantplus://offline/ref=8EFB31E8098BD46C0758365FA729DAD9DE6DFCC4D2D989F6778D17E665E9366EA68BFBD8114EA315ED9CE89C2C386BA06D7BDAEC44CC6278RA02L" TargetMode="External"/><Relationship Id="rId5" Type="http://schemas.openxmlformats.org/officeDocument/2006/relationships/hyperlink" Target="consultantplus://offline/ref=8EFB31E8098BD46C0758365FA729DAD9DE6DFAC5D5D489F6778D17E665E9366EA68BFBD8114CA512E39CE89C2C386BA06D7BDAEC44CC6278RA02L" TargetMode="External"/><Relationship Id="rId15" Type="http://schemas.openxmlformats.org/officeDocument/2006/relationships/hyperlink" Target="consultantplus://offline/ref=F2062EA83520E25AA00BF743B9F95D7C15288F63A4AF44E0DC8611AEC1FA2032BA0A4279C26C0DD5B5C95637EAS70FL" TargetMode="External"/><Relationship Id="rId10" Type="http://schemas.openxmlformats.org/officeDocument/2006/relationships/hyperlink" Target="consultantplus://offline/ref=8EFB31E8098BD46C0758365FA729DAD9DE6DFAC5D5D489F6778D17E665E9366EA68BFBD8114CA514EF9CE89C2C386BA06D7BDAEC44CC6278RA02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EFB31E8098BD46C0758365FA729DAD9DE6DFCC4D2D989F6778D17E665E9366EA68BFBD8114EA714EE9CE89C2C386BA06D7BDAEC44CC6278RA02L" TargetMode="External"/><Relationship Id="rId9" Type="http://schemas.openxmlformats.org/officeDocument/2006/relationships/hyperlink" Target="consultantplus://offline/ref=8EFB31E8098BD46C0758365FA729DAD9DE6DFAC5D5D489F6778D17E665E9366EA68BFBD8114CA513E99CE89C2C386BA06D7BDAEC44CC6278RA02L" TargetMode="External"/><Relationship Id="rId14" Type="http://schemas.openxmlformats.org/officeDocument/2006/relationships/hyperlink" Target="consultantplus://offline/ref=F2062EA83520E25AA00BF743B9F95D7C162C8B60ABA744E0DC8611AEC1FA2032BA0A4279C26C0DD5B5C95637EAS7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2019-08-21T11:52:00Z</dcterms:created>
  <dcterms:modified xsi:type="dcterms:W3CDTF">2019-08-21T11:54:00Z</dcterms:modified>
</cp:coreProperties>
</file>