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B9" w:rsidRPr="007905B9" w:rsidRDefault="007905B9">
      <w:pPr>
        <w:pStyle w:val="ConsPlusNonformat"/>
        <w:spacing w:before="260"/>
        <w:jc w:val="both"/>
      </w:pPr>
      <w:r w:rsidRPr="007905B9">
        <w:t xml:space="preserve">                                    В Арбитражный суд _____________________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Истец: ________________________________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(наименование или Ф.И.О. участника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общества с ограниченной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 ответственностью)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адрес: ________________________________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______________________________________,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(для предпринимателя: дата и место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рождения, место работы или дата и место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государственной регистрации в качестве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предпринимателя)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телефон: __________, факс: 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 электронной почты: ______________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Представитель истца: 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    (данные с учетом </w:t>
      </w:r>
      <w:hyperlink r:id="rId4" w:history="1">
        <w:r w:rsidRPr="007905B9">
          <w:t>ст. 59</w:t>
        </w:r>
      </w:hyperlink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Арбитражного процессуального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кодекса Российской Федерации)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адрес: _______________________________,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телефон: __________, факс: 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 электронной почты: ______________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(Вариант при необходимости: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Истец: ________________________________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(наименование или Ф.И.О.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участника общества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с ограниченной ответственностью)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адрес: ________________________________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______________________________________,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(для предпринимателя: дата и место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рождения, место работы или дата и место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государственной регистрации в качестве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предпринимателя)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телефон: __________, факс: 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 электронной почты: ______________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Представитель истца: 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    (данные с учетом </w:t>
      </w:r>
      <w:hyperlink r:id="rId5" w:history="1">
        <w:r w:rsidRPr="007905B9">
          <w:t>ст. 59</w:t>
        </w:r>
      </w:hyperlink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Арбитражного процессуального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кодекса Российской Федерации)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адрес: _______________________________,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телефон: __________, факс: 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 электронной почты: _____________)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Ответчик: _____________________________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(наименование или Ф.И.О.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  участника общества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с ограниченной ответственностью)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адрес: _______________________________,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телефон: __________, факс: 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 электронной почты: ______________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Третье лицо: 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     (наименование общества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       с ограниченной ответственностью)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адрес: _______________________________,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телефон: __________, факс: ___________,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адрес электронной почты: ______________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                                Госпошлина: ________________ рублей </w:t>
      </w:r>
      <w:hyperlink w:anchor="P114" w:history="1">
        <w:r w:rsidRPr="007905B9">
          <w:t>&lt;1&gt;</w:t>
        </w:r>
      </w:hyperlink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  <w:rPr>
          <w:b/>
        </w:rPr>
      </w:pPr>
      <w:r w:rsidRPr="007905B9">
        <w:t xml:space="preserve">                             </w:t>
      </w:r>
      <w:r w:rsidRPr="007905B9">
        <w:rPr>
          <w:b/>
        </w:rPr>
        <w:t xml:space="preserve">Исковое заявление </w:t>
      </w:r>
      <w:hyperlink w:anchor="P115" w:history="1">
        <w:r w:rsidRPr="007905B9">
          <w:t>&lt;2&gt;</w:t>
        </w:r>
      </w:hyperlink>
    </w:p>
    <w:p w:rsidR="007905B9" w:rsidRPr="007905B9" w:rsidRDefault="007905B9">
      <w:pPr>
        <w:pStyle w:val="ConsPlusNonformat"/>
        <w:jc w:val="both"/>
        <w:rPr>
          <w:b/>
        </w:rPr>
      </w:pPr>
      <w:r w:rsidRPr="007905B9">
        <w:rPr>
          <w:b/>
        </w:rPr>
        <w:t xml:space="preserve">                    об исключении участника из общества</w:t>
      </w:r>
    </w:p>
    <w:p w:rsidR="007905B9" w:rsidRPr="007905B9" w:rsidRDefault="007905B9">
      <w:pPr>
        <w:pStyle w:val="ConsPlusNonformat"/>
        <w:jc w:val="both"/>
        <w:rPr>
          <w:b/>
        </w:rPr>
      </w:pPr>
      <w:r w:rsidRPr="007905B9">
        <w:rPr>
          <w:b/>
        </w:rPr>
        <w:t xml:space="preserve">                      с ограниченной ответственностью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</w:t>
      </w:r>
      <w:proofErr w:type="gramStart"/>
      <w:r w:rsidRPr="007905B9">
        <w:t>Истец  является</w:t>
      </w:r>
      <w:proofErr w:type="gramEnd"/>
      <w:r w:rsidRPr="007905B9">
        <w:t xml:space="preserve">  участником  (вариант:  Истцы   являются   участниками)</w:t>
      </w:r>
    </w:p>
    <w:p w:rsidR="007905B9" w:rsidRPr="007905B9" w:rsidRDefault="007905B9">
      <w:pPr>
        <w:pStyle w:val="ConsPlusNonformat"/>
        <w:jc w:val="both"/>
      </w:pPr>
      <w:r w:rsidRPr="007905B9">
        <w:t>Третьего    лица    -    Общества    с     ограниченной    ответственностью</w:t>
      </w:r>
    </w:p>
    <w:p w:rsidR="007905B9" w:rsidRPr="007905B9" w:rsidRDefault="007905B9">
      <w:pPr>
        <w:pStyle w:val="ConsPlusNonformat"/>
        <w:jc w:val="both"/>
      </w:pPr>
      <w:r w:rsidRPr="007905B9">
        <w:lastRenderedPageBreak/>
        <w:t>_______________ (наименование). Доля истца (вариант: истцов в совокупности)</w:t>
      </w:r>
    </w:p>
    <w:p w:rsidR="007905B9" w:rsidRPr="007905B9" w:rsidRDefault="007905B9">
      <w:pPr>
        <w:pStyle w:val="ConsPlusNonformat"/>
        <w:jc w:val="both"/>
      </w:pPr>
      <w:r w:rsidRPr="007905B9">
        <w:t xml:space="preserve">составляет __________________________ процентов   </w:t>
      </w:r>
      <w:proofErr w:type="gramStart"/>
      <w:r w:rsidRPr="007905B9">
        <w:t>уставного  капитала</w:t>
      </w:r>
      <w:proofErr w:type="gramEnd"/>
      <w:r w:rsidRPr="007905B9">
        <w:t>,  что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      (указать не менее 10)</w:t>
      </w:r>
    </w:p>
    <w:p w:rsidR="007905B9" w:rsidRPr="007905B9" w:rsidRDefault="007905B9">
      <w:pPr>
        <w:pStyle w:val="ConsPlusNonformat"/>
        <w:jc w:val="both"/>
      </w:pPr>
      <w:r w:rsidRPr="007905B9">
        <w:t xml:space="preserve">подтверждается   выпиской   из    </w:t>
      </w:r>
      <w:proofErr w:type="gramStart"/>
      <w:r w:rsidRPr="007905B9">
        <w:t>списка  участников</w:t>
      </w:r>
      <w:proofErr w:type="gramEnd"/>
      <w:r w:rsidRPr="007905B9">
        <w:t xml:space="preserve">   Третьего   лица   от</w:t>
      </w:r>
    </w:p>
    <w:p w:rsidR="007905B9" w:rsidRPr="007905B9" w:rsidRDefault="007905B9">
      <w:pPr>
        <w:pStyle w:val="ConsPlusNonformat"/>
        <w:jc w:val="both"/>
      </w:pPr>
      <w:r w:rsidRPr="007905B9">
        <w:t>"___"__________ ____ г. N ____.</w:t>
      </w:r>
    </w:p>
    <w:p w:rsidR="007905B9" w:rsidRPr="007905B9" w:rsidRDefault="007905B9">
      <w:pPr>
        <w:pStyle w:val="ConsPlusNormal"/>
        <w:ind w:firstLine="540"/>
        <w:jc w:val="both"/>
      </w:pPr>
      <w:r w:rsidRPr="007905B9">
        <w:t>Ответчик также является участником Третьего лица, что подтверждается выпиской из списка участников Третьего лица от "___"__________ ____ г. N ___.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В то же время Ответчик грубо нарушает свои обязанности (вариант: своими действиями (бездействием) делает невозможной (вариант: существенно затрудняет) деятельность Третьего лица), что подтверждается _______________________.</w:t>
      </w:r>
    </w:p>
    <w:p w:rsidR="007905B9" w:rsidRPr="007905B9" w:rsidRDefault="007905B9">
      <w:pPr>
        <w:pStyle w:val="ConsPlusNonformat"/>
        <w:spacing w:before="200"/>
        <w:jc w:val="both"/>
      </w:pPr>
      <w:r w:rsidRPr="007905B9">
        <w:t xml:space="preserve">    Требования Истца (вариант: Истцов) от "___"__________ ___ г. N ______ о</w:t>
      </w:r>
    </w:p>
    <w:p w:rsidR="007905B9" w:rsidRPr="007905B9" w:rsidRDefault="007905B9">
      <w:pPr>
        <w:pStyle w:val="ConsPlusNonformat"/>
        <w:jc w:val="both"/>
      </w:pPr>
      <w:proofErr w:type="gramStart"/>
      <w:r w:rsidRPr="007905B9">
        <w:t>надлежащем  выполнении</w:t>
      </w:r>
      <w:proofErr w:type="gramEnd"/>
      <w:r w:rsidRPr="007905B9">
        <w:t xml:space="preserve">  ответчиком  обязанностей  участника  третьего  лица</w:t>
      </w:r>
    </w:p>
    <w:p w:rsidR="007905B9" w:rsidRPr="007905B9" w:rsidRDefault="007905B9">
      <w:pPr>
        <w:pStyle w:val="ConsPlusNonformat"/>
        <w:jc w:val="both"/>
      </w:pPr>
      <w:r w:rsidRPr="007905B9">
        <w:t xml:space="preserve">(вариант: о </w:t>
      </w:r>
      <w:proofErr w:type="gramStart"/>
      <w:r w:rsidRPr="007905B9">
        <w:t>прекращении  действий</w:t>
      </w:r>
      <w:proofErr w:type="gramEnd"/>
      <w:r w:rsidRPr="007905B9">
        <w:t xml:space="preserve"> (бездействия), которые делают невозможной</w:t>
      </w:r>
    </w:p>
    <w:p w:rsidR="007905B9" w:rsidRPr="007905B9" w:rsidRDefault="007905B9">
      <w:pPr>
        <w:pStyle w:val="ConsPlusNonformat"/>
        <w:jc w:val="both"/>
      </w:pPr>
      <w:r w:rsidRPr="007905B9">
        <w:t>(</w:t>
      </w:r>
      <w:proofErr w:type="gramStart"/>
      <w:r w:rsidRPr="007905B9">
        <w:t>вариант:  существенно</w:t>
      </w:r>
      <w:proofErr w:type="gramEnd"/>
      <w:r w:rsidRPr="007905B9">
        <w:t xml:space="preserve">  затрудняют)  деятельность Третьего  лица), Ответчик</w:t>
      </w:r>
    </w:p>
    <w:p w:rsidR="007905B9" w:rsidRPr="007905B9" w:rsidRDefault="007905B9">
      <w:pPr>
        <w:pStyle w:val="ConsPlusNonformat"/>
        <w:jc w:val="both"/>
      </w:pPr>
      <w:r w:rsidRPr="007905B9">
        <w:t>добровольно не удовлетворил, сославшись на ________________________ (мотивы</w:t>
      </w:r>
    </w:p>
    <w:p w:rsidR="007905B9" w:rsidRPr="007905B9" w:rsidRDefault="007905B9">
      <w:pPr>
        <w:pStyle w:val="ConsPlusNonformat"/>
        <w:jc w:val="both"/>
      </w:pPr>
      <w:r w:rsidRPr="007905B9">
        <w:t>отказа) (вариант: оставил без ответа), что подтверждается ________________.</w:t>
      </w:r>
    </w:p>
    <w:p w:rsidR="007905B9" w:rsidRPr="007905B9" w:rsidRDefault="007905B9">
      <w:pPr>
        <w:pStyle w:val="ConsPlusNormal"/>
        <w:ind w:firstLine="540"/>
        <w:jc w:val="both"/>
      </w:pPr>
      <w:r w:rsidRPr="007905B9">
        <w:t xml:space="preserve">В соответствии с </w:t>
      </w:r>
      <w:hyperlink r:id="rId6" w:history="1">
        <w:proofErr w:type="spellStart"/>
        <w:r w:rsidRPr="007905B9">
          <w:t>абз</w:t>
        </w:r>
        <w:proofErr w:type="spellEnd"/>
        <w:r w:rsidRPr="007905B9">
          <w:t>. 4 п. 1 ст. 67</w:t>
        </w:r>
      </w:hyperlink>
      <w:r w:rsidRPr="007905B9">
        <w:t xml:space="preserve"> Гражданского кодекса Российской Федерации участник хозяйственного товарищества или общества вправе требовать исключения другого участника из товарищества или общества (кроме публичных акционерных обществ)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товариществу или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товарищества или общества. Отказ от этого права или его ограничение ничтожны.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 xml:space="preserve">Согласно </w:t>
      </w:r>
      <w:hyperlink r:id="rId7" w:history="1">
        <w:r w:rsidRPr="007905B9">
          <w:t>ст. 10</w:t>
        </w:r>
      </w:hyperlink>
      <w:r w:rsidRPr="007905B9">
        <w:t xml:space="preserve"> Федерального закона от 08.02.1998 N 14-ФЗ "Об обществах с ограниченной ответственностью" участники общества, доли которых в совокупности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 xml:space="preserve">На основании изложенного и руководствуясь </w:t>
      </w:r>
      <w:hyperlink r:id="rId8" w:history="1">
        <w:proofErr w:type="spellStart"/>
        <w:r w:rsidRPr="007905B9">
          <w:t>абз</w:t>
        </w:r>
        <w:proofErr w:type="spellEnd"/>
        <w:r w:rsidRPr="007905B9">
          <w:t>. 4 п. 1 ст. 67</w:t>
        </w:r>
      </w:hyperlink>
      <w:r w:rsidRPr="007905B9">
        <w:t xml:space="preserve"> Гражданского кодекса Российской Федерации, </w:t>
      </w:r>
      <w:hyperlink r:id="rId9" w:history="1">
        <w:r w:rsidRPr="007905B9">
          <w:t>ст. 10</w:t>
        </w:r>
      </w:hyperlink>
      <w:r w:rsidRPr="007905B9">
        <w:t xml:space="preserve"> Федерального закона от 08.02.1998 N 14-ФЗ "Об обществах с ограниченной ответственностью", </w:t>
      </w:r>
      <w:hyperlink r:id="rId10" w:history="1">
        <w:r w:rsidRPr="007905B9">
          <w:t>п. 1 ст. 110</w:t>
        </w:r>
      </w:hyperlink>
      <w:r w:rsidRPr="007905B9">
        <w:t xml:space="preserve">, </w:t>
      </w:r>
      <w:hyperlink r:id="rId11" w:history="1">
        <w:r w:rsidRPr="007905B9">
          <w:t>ст. ст. 125</w:t>
        </w:r>
      </w:hyperlink>
      <w:r w:rsidRPr="007905B9">
        <w:t xml:space="preserve">, </w:t>
      </w:r>
      <w:hyperlink r:id="rId12" w:history="1">
        <w:r w:rsidRPr="007905B9">
          <w:t>126</w:t>
        </w:r>
      </w:hyperlink>
      <w:r w:rsidRPr="007905B9">
        <w:t xml:space="preserve"> Арбитражного процессуального кодекса Российской Федерации,</w:t>
      </w:r>
    </w:p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rmal"/>
        <w:jc w:val="center"/>
        <w:rPr>
          <w:b/>
        </w:rPr>
      </w:pPr>
      <w:bookmarkStart w:id="0" w:name="_GoBack"/>
      <w:r w:rsidRPr="007905B9">
        <w:rPr>
          <w:b/>
        </w:rPr>
        <w:t>ПРОШУ СУД:</w:t>
      </w:r>
    </w:p>
    <w:bookmarkEnd w:id="0"/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rmal"/>
        <w:ind w:firstLine="540"/>
        <w:jc w:val="both"/>
      </w:pPr>
      <w:r w:rsidRPr="007905B9">
        <w:t>1. Исключить Ответчика из состава участников Третьего лица.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2. Взыскать с Ответчика в пользу Истца (Истцов) расходы по оплате государственной пошлины в размере ______ (____________) рублей.</w:t>
      </w:r>
    </w:p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rmal"/>
        <w:ind w:firstLine="540"/>
        <w:jc w:val="both"/>
      </w:pPr>
      <w:r w:rsidRPr="007905B9">
        <w:t>Приложение: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1. Копия выписки из списка участников Третьего лица от "___"__________ ___ г. N ___ о статусе Истца(</w:t>
      </w:r>
      <w:proofErr w:type="spellStart"/>
      <w:r w:rsidRPr="007905B9">
        <w:t>ов</w:t>
      </w:r>
      <w:proofErr w:type="spellEnd"/>
      <w:r w:rsidRPr="007905B9">
        <w:t>).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2. Копия выписки из списка участников Третьего лица от "___"__________ ___ г. N ___ о статусе Ответчика.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3. Документы, подтверждающие, что Ответчик грубо нарушает свои обязанности (вариант: своими действиями (бездействием) делает невозможной деятельность Третьего лица (вариант: существенно ее затрудняет)).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4. Копия требования Истца(</w:t>
      </w:r>
      <w:proofErr w:type="spellStart"/>
      <w:r w:rsidRPr="007905B9">
        <w:t>ов</w:t>
      </w:r>
      <w:proofErr w:type="spellEnd"/>
      <w:r w:rsidRPr="007905B9">
        <w:t>) от "___"__________ ___ г. N ___.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5. Доказательства отказа Ответчика от удовлетворения требования Истца (вариант: Истцов).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7. Документ, подтверждающий уплату государственной пошлины.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8. Доверенность представителя(ей) от "___"__________ ___ г. N ___ (если исковое заявление подписывается представителем(</w:t>
      </w:r>
      <w:proofErr w:type="spellStart"/>
      <w:r w:rsidRPr="007905B9">
        <w:t>ями</w:t>
      </w:r>
      <w:proofErr w:type="spellEnd"/>
      <w:r w:rsidRPr="007905B9">
        <w:t>) Истца(</w:t>
      </w:r>
      <w:proofErr w:type="spellStart"/>
      <w:r w:rsidRPr="007905B9">
        <w:t>ов</w:t>
      </w:r>
      <w:proofErr w:type="spellEnd"/>
      <w:r w:rsidRPr="007905B9">
        <w:t>)).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9. Копия Свидетельства о государственной регистрации Истца(</w:t>
      </w:r>
      <w:proofErr w:type="spellStart"/>
      <w:r w:rsidRPr="007905B9">
        <w:t>ов</w:t>
      </w:r>
      <w:proofErr w:type="spellEnd"/>
      <w:r w:rsidRPr="007905B9">
        <w:t xml:space="preserve">) в качестве юридического лица или индивидуального предпринимателя от "___"__________ ___ г. N ___ </w:t>
      </w:r>
      <w:hyperlink w:anchor="P118" w:history="1">
        <w:r w:rsidRPr="007905B9">
          <w:t>&lt;3&gt;</w:t>
        </w:r>
      </w:hyperlink>
      <w:r w:rsidRPr="007905B9">
        <w:t>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 xml:space="preserve">11. </w:t>
      </w:r>
      <w:hyperlink r:id="rId13" w:history="1">
        <w:r w:rsidRPr="007905B9">
          <w:t>Выписка</w:t>
        </w:r>
      </w:hyperlink>
      <w:r w:rsidRPr="007905B9">
        <w:t xml:space="preserve">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19" w:history="1">
        <w:r w:rsidRPr="007905B9">
          <w:t>&lt;4&gt;</w:t>
        </w:r>
      </w:hyperlink>
      <w:r w:rsidRPr="007905B9">
        <w:t>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12. Иные документы, подтверждающие обстоятельства, на которых Истец(</w:t>
      </w:r>
      <w:proofErr w:type="spellStart"/>
      <w:r w:rsidRPr="007905B9">
        <w:t>цы</w:t>
      </w:r>
      <w:proofErr w:type="spellEnd"/>
      <w:r w:rsidRPr="007905B9">
        <w:t>) основывает(ют) свои требования.</w:t>
      </w:r>
    </w:p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"___"__________ ____ г.</w:t>
      </w:r>
    </w:p>
    <w:p w:rsidR="007905B9" w:rsidRPr="007905B9" w:rsidRDefault="007905B9">
      <w:pPr>
        <w:pStyle w:val="ConsPlusNonformat"/>
        <w:jc w:val="both"/>
      </w:pPr>
    </w:p>
    <w:p w:rsidR="007905B9" w:rsidRPr="007905B9" w:rsidRDefault="007905B9">
      <w:pPr>
        <w:pStyle w:val="ConsPlusNonformat"/>
        <w:jc w:val="both"/>
      </w:pPr>
      <w:r w:rsidRPr="007905B9">
        <w:t xml:space="preserve">    Истец (представитель):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________________/________________________________</w:t>
      </w:r>
    </w:p>
    <w:p w:rsidR="007905B9" w:rsidRPr="007905B9" w:rsidRDefault="007905B9">
      <w:pPr>
        <w:pStyle w:val="ConsPlusNonformat"/>
        <w:jc w:val="both"/>
      </w:pPr>
      <w:r w:rsidRPr="007905B9">
        <w:t xml:space="preserve">        (</w:t>
      </w:r>
      <w:proofErr w:type="gramStart"/>
      <w:r w:rsidRPr="007905B9">
        <w:t xml:space="preserve">подпись)   </w:t>
      </w:r>
      <w:proofErr w:type="gramEnd"/>
      <w:r w:rsidRPr="007905B9">
        <w:t xml:space="preserve">             (Ф.И.О.)</w:t>
      </w:r>
    </w:p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rmal"/>
        <w:ind w:firstLine="540"/>
        <w:jc w:val="both"/>
      </w:pPr>
      <w:r w:rsidRPr="007905B9">
        <w:t>--------------------------------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Информация для сведения: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bookmarkStart w:id="1" w:name="P114"/>
      <w:bookmarkEnd w:id="1"/>
      <w:r w:rsidRPr="007905B9">
        <w:t xml:space="preserve">&lt;1&gt; Государственная 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4" w:history="1">
        <w:proofErr w:type="spellStart"/>
        <w:r w:rsidRPr="007905B9">
          <w:t>пп</w:t>
        </w:r>
        <w:proofErr w:type="spellEnd"/>
        <w:r w:rsidRPr="007905B9">
          <w:t>. 4 п. 1 ст. 333.21</w:t>
        </w:r>
      </w:hyperlink>
      <w:r w:rsidRPr="007905B9">
        <w:t xml:space="preserve"> Налогового кодекса Российской Федерации.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bookmarkStart w:id="2" w:name="P115"/>
      <w:bookmarkEnd w:id="2"/>
      <w:r w:rsidRPr="007905B9">
        <w:t xml:space="preserve">&lt;2&gt; Согласно </w:t>
      </w:r>
      <w:hyperlink r:id="rId15" w:history="1">
        <w:r w:rsidRPr="007905B9">
          <w:t>п. 1 ст. 67</w:t>
        </w:r>
      </w:hyperlink>
      <w:r w:rsidRPr="007905B9">
        <w:t xml:space="preserve"> Гражданского кодекса Российской Федерации участник хозяйственного товарищества или общества вправе требовать исключения другого участника из товарищества или общества (кроме публичных акционерных обществ)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товариществу или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товарищества или общества.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К таким нарушениям, в частности, может относиться систематическое уклонение без уважительных причин от участия в общем собрании участников общества, лишающее общество возможности принимать значимые хозяйственные решения по вопросам повестки дня общего собрания участников, если непринятие таких решений причиняет существенный вред обществу и (или) делает его деятельность невозможной либо существенно ее затрудняет; совершение участником действий, противоречащих интересам общества, в том числе при выполнении функций единоличного исполнительного органа (например, причинение значительного ущерба имуществу общества, недобросовестное совершение сделки в ущерб интересам общества, экономически необоснованное увольнение всех работников, осуществление конкурирующей деятельности, голосование за одобрение заведомо убыточной сделки), если эти действия причинили обществу существенный вред и (или) сделали невозможной деятельность общества либо существенно ее затруднили.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>При рассмотрении дел об исключении участника из хозяйственного товарищества или общества суд дает оценку степени нарушения участником своих обязанностей, а также устанавливает факт совершения участником конкретных действий или уклонения от их совершения и наступления (возможности наступления) негативных для общества последствий (</w:t>
      </w:r>
      <w:hyperlink r:id="rId16" w:history="1">
        <w:r w:rsidRPr="007905B9">
          <w:t>п. 35</w:t>
        </w:r>
      </w:hyperlink>
      <w:r w:rsidRPr="007905B9">
        <w:t xml:space="preserve">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Федерации").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bookmarkStart w:id="3" w:name="P118"/>
      <w:bookmarkEnd w:id="3"/>
      <w:r w:rsidRPr="007905B9">
        <w:t xml:space="preserve">&lt;3&gt; </w:t>
      </w:r>
      <w:hyperlink r:id="rId17" w:history="1">
        <w:r w:rsidRPr="007905B9">
          <w:t>Приказ</w:t>
        </w:r>
      </w:hyperlink>
      <w:r w:rsidRPr="007905B9">
        <w:t xml:space="preserve"> </w:t>
      </w:r>
      <w:proofErr w:type="spellStart"/>
      <w:r w:rsidRPr="007905B9">
        <w:t>ФНС</w:t>
      </w:r>
      <w:proofErr w:type="spellEnd"/>
      <w:r w:rsidRPr="007905B9">
        <w:t xml:space="preserve"> России от 13.11.2012 N </w:t>
      </w:r>
      <w:proofErr w:type="spellStart"/>
      <w:r w:rsidRPr="007905B9">
        <w:t>ММВ</w:t>
      </w:r>
      <w:proofErr w:type="spellEnd"/>
      <w:r w:rsidRPr="007905B9">
        <w:t xml:space="preserve">-7-6/843@, утвердивший данную форму, признан утратившим силу с 01.01.2017 </w:t>
      </w:r>
      <w:hyperlink r:id="rId18" w:history="1">
        <w:r w:rsidRPr="007905B9">
          <w:t>Приказом</w:t>
        </w:r>
      </w:hyperlink>
      <w:r w:rsidRPr="007905B9">
        <w:t xml:space="preserve"> </w:t>
      </w:r>
      <w:proofErr w:type="spellStart"/>
      <w:r w:rsidRPr="007905B9">
        <w:t>ФНС</w:t>
      </w:r>
      <w:proofErr w:type="spellEnd"/>
      <w:r w:rsidRPr="007905B9">
        <w:t xml:space="preserve"> России от 12.09.2016 N </w:t>
      </w:r>
      <w:proofErr w:type="spellStart"/>
      <w:r w:rsidRPr="007905B9">
        <w:t>ММВ</w:t>
      </w:r>
      <w:proofErr w:type="spellEnd"/>
      <w:r w:rsidRPr="007905B9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bookmarkStart w:id="4" w:name="P119"/>
      <w:bookmarkEnd w:id="4"/>
      <w:r w:rsidRPr="007905B9">
        <w:t xml:space="preserve">&lt;4&gt; Разъяснения, касающиеся документов, которые могут быть представлены в соответствии с </w:t>
      </w:r>
      <w:hyperlink r:id="rId19" w:history="1">
        <w:r w:rsidRPr="007905B9">
          <w:t>п. 9 ч. 1 ст. 126</w:t>
        </w:r>
      </w:hyperlink>
      <w:r w:rsidRPr="007905B9">
        <w:t xml:space="preserve"> Арбитражного процессуального кодекса Российской Федерации, см. в </w:t>
      </w:r>
      <w:hyperlink r:id="rId20" w:history="1">
        <w:r w:rsidRPr="007905B9">
          <w:t>п. 3</w:t>
        </w:r>
      </w:hyperlink>
      <w:r w:rsidRPr="007905B9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7905B9" w:rsidRPr="007905B9" w:rsidRDefault="007905B9">
      <w:pPr>
        <w:pStyle w:val="ConsPlusNormal"/>
        <w:spacing w:before="220"/>
        <w:ind w:firstLine="540"/>
        <w:jc w:val="both"/>
      </w:pPr>
      <w:r w:rsidRPr="007905B9">
        <w:t xml:space="preserve">Согласно </w:t>
      </w:r>
      <w:hyperlink r:id="rId21" w:history="1">
        <w:r w:rsidRPr="007905B9">
          <w:t>п. 9 ч. 1 ст. 126</w:t>
        </w:r>
      </w:hyperlink>
      <w:r w:rsidRPr="007905B9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rmal"/>
        <w:ind w:firstLine="540"/>
        <w:jc w:val="both"/>
      </w:pPr>
    </w:p>
    <w:p w:rsidR="007905B9" w:rsidRPr="007905B9" w:rsidRDefault="00790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905B9" w:rsidRDefault="007905B9"/>
    <w:sectPr w:rsidR="00B14F4F" w:rsidRPr="007905B9" w:rsidSect="007905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9"/>
    <w:rsid w:val="00322465"/>
    <w:rsid w:val="007905B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05B1"/>
  <w15:chartTrackingRefBased/>
  <w15:docId w15:val="{181CC436-46CB-471D-B181-2D3105B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0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A6AB419AA9851D3ECC211ED8D7E2ADE1C61BDBDAE447DBCD858DC55424E2E2B7F41CB65EDD382BF90E070B3846FD8869223F63DECMAf7K" TargetMode="External"/><Relationship Id="rId13" Type="http://schemas.openxmlformats.org/officeDocument/2006/relationships/hyperlink" Target="consultantplus://offline/ref=DFFA6AB419AA9851D3ECDE11EA8D7E2ADF1560BFB8AC1977B48154DE524D112B2C6E41C862F0D181F5C3A424MBf7K" TargetMode="External"/><Relationship Id="rId18" Type="http://schemas.openxmlformats.org/officeDocument/2006/relationships/hyperlink" Target="consultantplus://offline/ref=DFFA6AB419AA9851D3ECC211ED8D7E2ADF1D66BABCAF447DBCD858DC55424E2E397F19C763EDCF89E3DFA625BFM8f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FA6AB419AA9851D3ECC211ED8D7E2ADE1C67BCBAA3447DBCD858DC55424E2E2B7F41C960EADADDBA85F128BC8572C68E843FF43CMEf4K" TargetMode="External"/><Relationship Id="rId7" Type="http://schemas.openxmlformats.org/officeDocument/2006/relationships/hyperlink" Target="consultantplus://offline/ref=DFFA6AB419AA9851D3ECC211ED8D7E2ADF1465BDBCA1447DBCD858DC55424E2E2B7F41CB61EED181E9CAF074FAD361C485843DFC23EFAEFBM7f5K" TargetMode="External"/><Relationship Id="rId12" Type="http://schemas.openxmlformats.org/officeDocument/2006/relationships/hyperlink" Target="consultantplus://offline/ref=DFFA6AB419AA9851D3ECC211ED8D7E2ADE1C67BCBAA3447DBCD858DC55424E2E2B7F41CB61EED68EE9CAF074FAD361C485843DFC23EFAEFBM7f5K" TargetMode="External"/><Relationship Id="rId17" Type="http://schemas.openxmlformats.org/officeDocument/2006/relationships/hyperlink" Target="consultantplus://offline/ref=DFFA6AB419AA9851D3ECC211ED8D7E2ADC1962B9B3A7447DBCD858DC55424E2E397F19C763EDCF89E3DFA625BFM8f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A6AB419AA9851D3ECC211ED8D7E2ADC1562BEBAA5447DBCD858DC55424E2E2B7F41CB61EED089EFCAF074FAD361C485843DFC23EFAEFBM7f5K" TargetMode="External"/><Relationship Id="rId20" Type="http://schemas.openxmlformats.org/officeDocument/2006/relationships/hyperlink" Target="consultantplus://offline/ref=DFFA6AB419AA9851D3ECC211ED8D7E2ADF1C6BB0BDA4447DBCD858DC55424E2E2B7F41CB61EED188EECAF074FAD361C485843DFC23EFAEFBM7f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A6AB419AA9851D3ECC211ED8D7E2ADE1C61BDBDAE447DBCD858DC55424E2E2B7F41CB65EDD382BF90E070B3846FD8869223F63DECMAf7K" TargetMode="External"/><Relationship Id="rId11" Type="http://schemas.openxmlformats.org/officeDocument/2006/relationships/hyperlink" Target="consultantplus://offline/ref=DFFA6AB419AA9851D3ECC211ED8D7E2ADE1C67BCBAA3447DBCD858DC55424E2E2B7F41CB61EED68CECCAF074FAD361C485843DFC23EFAEFBM7f5K" TargetMode="External"/><Relationship Id="rId5" Type="http://schemas.openxmlformats.org/officeDocument/2006/relationships/hyperlink" Target="consultantplus://offline/ref=DFFA6AB419AA9851D3ECC211ED8D7E2ADE1C67BCBAA3447DBCD858DC55424E2E2B7F41CB61EED28DEFCAF074FAD361C485843DFC23EFAEFBM7f5K" TargetMode="External"/><Relationship Id="rId15" Type="http://schemas.openxmlformats.org/officeDocument/2006/relationships/hyperlink" Target="consultantplus://offline/ref=DFFA6AB419AA9851D3ECC211ED8D7E2ADE1C61BDBDAE447DBCD858DC55424E2E2B7F41CB65ECD882BF90E070B3846FD8869223F63DECMAf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FFA6AB419AA9851D3ECC211ED8D7E2ADE1C67BCBAA3447DBCD858DC55424E2E2B7F41CB61EED78FECCAF074FAD361C485843DFC23EFAEFBM7f5K" TargetMode="External"/><Relationship Id="rId19" Type="http://schemas.openxmlformats.org/officeDocument/2006/relationships/hyperlink" Target="consultantplus://offline/ref=DFFA6AB419AA9851D3ECC211ED8D7E2ADE1C67BCBAA3447DBCD858DC55424E2E2B7F41C960EADADDBA85F128BC8572C68E843FF43CMEf4K" TargetMode="External"/><Relationship Id="rId4" Type="http://schemas.openxmlformats.org/officeDocument/2006/relationships/hyperlink" Target="consultantplus://offline/ref=DFFA6AB419AA9851D3ECC211ED8D7E2ADE1C67BCBAA3447DBCD858DC55424E2E2B7F41CB61EED28DEFCAF074FAD361C485843DFC23EFAEFBM7f5K" TargetMode="External"/><Relationship Id="rId9" Type="http://schemas.openxmlformats.org/officeDocument/2006/relationships/hyperlink" Target="consultantplus://offline/ref=DFFA6AB419AA9851D3ECC211ED8D7E2ADF1465BDBCA1447DBCD858DC55424E2E2B7F41CB61EED181E9CAF074FAD361C485843DFC23EFAEFBM7f5K" TargetMode="External"/><Relationship Id="rId14" Type="http://schemas.openxmlformats.org/officeDocument/2006/relationships/hyperlink" Target="consultantplus://offline/ref=DFFA6AB419AA9851D3ECC211ED8D7E2ADE1F6BBCB8A5447DBCD858DC55424E2E2B7F41C368E8D582BF90E070B3846FD8869223F63DECMAf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2019-08-23T10:31:00Z</dcterms:created>
  <dcterms:modified xsi:type="dcterms:W3CDTF">2019-08-23T10:32:00Z</dcterms:modified>
</cp:coreProperties>
</file>