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1F" w:rsidRPr="002E321F" w:rsidRDefault="002E321F">
      <w:pPr>
        <w:pStyle w:val="ConsPlusNonformat"/>
        <w:spacing w:before="260"/>
        <w:jc w:val="both"/>
      </w:pPr>
      <w:r w:rsidRPr="002E321F">
        <w:t xml:space="preserve">                                        В ________________ районный суд </w:t>
      </w:r>
      <w:hyperlink w:anchor="P104" w:history="1">
        <w:r w:rsidRPr="002E321F">
          <w:t>&lt;1&gt;</w:t>
        </w:r>
      </w:hyperlink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Истец: ____________________________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             (Ф.И.О. работника)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адрес: ____________________________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телефон: _________, факс: ________,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адрес электронной почты: __________</w:t>
      </w: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Представитель истца: ______________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            (данные с учетом </w:t>
      </w:r>
      <w:hyperlink r:id="rId4" w:history="1">
        <w:r w:rsidRPr="002E321F">
          <w:t>ст. 48</w:t>
        </w:r>
      </w:hyperlink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       Гражданского процессуального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      кодекса Российской Федерации)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адрес: ___________________________,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телефон: _________, факс: ________,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адрес электронной почты: __________</w:t>
      </w: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Ответчик: _________________________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        (наименование работодателя)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адрес: ___________________________,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телефон: _________, факс: ________,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адрес электронной почты: __________</w:t>
      </w: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  <w:rPr>
          <w:b/>
        </w:rPr>
      </w:pPr>
      <w:r w:rsidRPr="002E321F">
        <w:t xml:space="preserve">                             </w:t>
      </w:r>
      <w:r w:rsidRPr="002E321F">
        <w:rPr>
          <w:b/>
        </w:rPr>
        <w:t xml:space="preserve">ИСКОВОЕ ЗАЯВЛЕНИЕ </w:t>
      </w:r>
      <w:hyperlink w:anchor="P105" w:history="1">
        <w:r w:rsidRPr="002E321F">
          <w:t>&lt;2&gt;</w:t>
        </w:r>
      </w:hyperlink>
    </w:p>
    <w:p w:rsidR="002E321F" w:rsidRPr="002E321F" w:rsidRDefault="002E321F">
      <w:pPr>
        <w:pStyle w:val="ConsPlusNonformat"/>
        <w:jc w:val="both"/>
        <w:rPr>
          <w:b/>
        </w:rPr>
      </w:pPr>
      <w:r w:rsidRPr="002E321F">
        <w:rPr>
          <w:b/>
        </w:rPr>
        <w:t xml:space="preserve">     о восстановлении на работе и взыскании заработной платы за время</w:t>
      </w:r>
    </w:p>
    <w:p w:rsidR="002E321F" w:rsidRPr="002E321F" w:rsidRDefault="002E321F">
      <w:pPr>
        <w:pStyle w:val="ConsPlusNonformat"/>
        <w:jc w:val="both"/>
        <w:rPr>
          <w:b/>
        </w:rPr>
      </w:pPr>
      <w:r w:rsidRPr="002E321F">
        <w:rPr>
          <w:b/>
        </w:rPr>
        <w:t xml:space="preserve">    вынужденного прогула в случае незаконного увольнения при сокращении</w:t>
      </w:r>
    </w:p>
    <w:p w:rsidR="002E321F" w:rsidRPr="002E321F" w:rsidRDefault="002E321F">
      <w:pPr>
        <w:pStyle w:val="ConsPlusNonformat"/>
        <w:jc w:val="both"/>
      </w:pPr>
      <w:r w:rsidRPr="002E321F">
        <w:rPr>
          <w:b/>
        </w:rPr>
        <w:t xml:space="preserve">                     численности или штата работников</w:t>
      </w: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  <w:r w:rsidRPr="002E321F">
        <w:t xml:space="preserve">    С "___"__________ ____ г.  </w:t>
      </w:r>
      <w:proofErr w:type="gramStart"/>
      <w:r w:rsidRPr="002E321F">
        <w:t>я,  в</w:t>
      </w:r>
      <w:proofErr w:type="gramEnd"/>
      <w:r w:rsidRPr="002E321F">
        <w:t xml:space="preserve">  соответствии с  трудовым договором от</w:t>
      </w:r>
    </w:p>
    <w:p w:rsidR="002E321F" w:rsidRPr="002E321F" w:rsidRDefault="002E321F">
      <w:pPr>
        <w:pStyle w:val="ConsPlusNonformat"/>
        <w:jc w:val="both"/>
      </w:pPr>
      <w:r w:rsidRPr="002E321F">
        <w:t>"___"_________ ____ г. N ______, работал(а) у (в) __________________________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              (наименование работодателя)</w:t>
      </w:r>
    </w:p>
    <w:p w:rsidR="002E321F" w:rsidRPr="002E321F" w:rsidRDefault="002E321F">
      <w:pPr>
        <w:pStyle w:val="ConsPlusNonformat"/>
        <w:jc w:val="both"/>
      </w:pPr>
      <w:r w:rsidRPr="002E321F">
        <w:t>в должности ______________________________ с окладом ________ рублей.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Копия приказа N __ от "__"______ ___ г. о приеме на работу прилагается.</w:t>
      </w:r>
    </w:p>
    <w:p w:rsidR="002E321F" w:rsidRPr="002E321F" w:rsidRDefault="002E321F">
      <w:pPr>
        <w:pStyle w:val="ConsPlusNonformat"/>
        <w:jc w:val="both"/>
      </w:pPr>
      <w:r w:rsidRPr="002E321F">
        <w:t>"___" _________ ____ г. приказом N ___ от "___"___________ ____ г. я был(а)</w:t>
      </w:r>
    </w:p>
    <w:p w:rsidR="002E321F" w:rsidRPr="002E321F" w:rsidRDefault="002E321F">
      <w:pPr>
        <w:pStyle w:val="ConsPlusNonformat"/>
        <w:jc w:val="both"/>
      </w:pPr>
      <w:r w:rsidRPr="002E321F">
        <w:t xml:space="preserve">уволен(а)  на  основании </w:t>
      </w:r>
      <w:hyperlink r:id="rId5" w:history="1">
        <w:r w:rsidRPr="002E321F">
          <w:t>п. 2 ст. 81</w:t>
        </w:r>
      </w:hyperlink>
      <w:r w:rsidRPr="002E321F">
        <w:t xml:space="preserve"> Трудового кодекса Российской Федерации</w:t>
      </w:r>
    </w:p>
    <w:p w:rsidR="002E321F" w:rsidRPr="002E321F" w:rsidRDefault="002E321F">
      <w:pPr>
        <w:pStyle w:val="ConsPlusNonformat"/>
        <w:jc w:val="both"/>
      </w:pPr>
      <w:r w:rsidRPr="002E321F">
        <w:t>в связи с сокращением численности или штата работников.  Ответчик предлагал</w:t>
      </w:r>
    </w:p>
    <w:p w:rsidR="002E321F" w:rsidRPr="002E321F" w:rsidRDefault="002E321F">
      <w:pPr>
        <w:pStyle w:val="ConsPlusNonformat"/>
        <w:jc w:val="both"/>
      </w:pPr>
      <w:r w:rsidRPr="002E321F">
        <w:t>(не предлагал) мне перевод на другую работу, но я отказался(ась) по причине</w:t>
      </w:r>
    </w:p>
    <w:p w:rsidR="002E321F" w:rsidRPr="002E321F" w:rsidRDefault="002E321F">
      <w:pPr>
        <w:pStyle w:val="ConsPlusNonformat"/>
        <w:jc w:val="both"/>
      </w:pPr>
      <w:r w:rsidRPr="002E321F">
        <w:t>__________________________________________________________________________.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(причины отказа)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Считаю мое увольнение незаконным по следующим основаниям: _____________</w:t>
      </w:r>
    </w:p>
    <w:p w:rsidR="002E321F" w:rsidRPr="002E321F" w:rsidRDefault="002E321F">
      <w:pPr>
        <w:pStyle w:val="ConsPlusNonformat"/>
        <w:jc w:val="both"/>
      </w:pPr>
      <w:r w:rsidRPr="002E321F">
        <w:t>__________________________________________________________________________.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(обстоятельства и доказательства, подтверждающие доводы истца)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В  соответствии  с  </w:t>
      </w:r>
      <w:hyperlink r:id="rId6" w:history="1">
        <w:r w:rsidRPr="002E321F">
          <w:t>ч.  1</w:t>
        </w:r>
      </w:hyperlink>
      <w:r w:rsidRPr="002E321F">
        <w:t xml:space="preserve">,  </w:t>
      </w:r>
      <w:hyperlink r:id="rId7" w:history="1">
        <w:r w:rsidRPr="002E321F">
          <w:t>2  ст.  394</w:t>
        </w:r>
      </w:hyperlink>
      <w:r w:rsidRPr="002E321F">
        <w:t xml:space="preserve">  Трудового  кодекса  Российской</w:t>
      </w:r>
    </w:p>
    <w:p w:rsidR="002E321F" w:rsidRPr="002E321F" w:rsidRDefault="002E321F">
      <w:pPr>
        <w:pStyle w:val="ConsPlusNonformat"/>
        <w:jc w:val="both"/>
      </w:pPr>
      <w:r w:rsidRPr="002E321F">
        <w:t xml:space="preserve">Федерации в случае признания </w:t>
      </w:r>
      <w:proofErr w:type="gramStart"/>
      <w:r w:rsidRPr="002E321F">
        <w:t>увольнения  незаконным</w:t>
      </w:r>
      <w:proofErr w:type="gramEnd"/>
      <w:r w:rsidRPr="002E321F">
        <w:t xml:space="preserve">  работник  должен  быть</w:t>
      </w:r>
    </w:p>
    <w:p w:rsidR="002E321F" w:rsidRPr="002E321F" w:rsidRDefault="002E321F">
      <w:pPr>
        <w:pStyle w:val="ConsPlusNonformat"/>
        <w:jc w:val="both"/>
      </w:pPr>
      <w:r w:rsidRPr="002E321F">
        <w:t xml:space="preserve">восстановлен </w:t>
      </w:r>
      <w:proofErr w:type="gramStart"/>
      <w:r w:rsidRPr="002E321F">
        <w:t>на  прежней</w:t>
      </w:r>
      <w:proofErr w:type="gramEnd"/>
      <w:r w:rsidRPr="002E321F">
        <w:t xml:space="preserve">  работе  органом,  рассматривающим  индивидуальный</w:t>
      </w:r>
    </w:p>
    <w:p w:rsidR="002E321F" w:rsidRPr="002E321F" w:rsidRDefault="002E321F">
      <w:pPr>
        <w:pStyle w:val="ConsPlusNonformat"/>
        <w:jc w:val="both"/>
      </w:pPr>
      <w:r w:rsidRPr="002E321F">
        <w:t>трудовой спор.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Орган, рассматривающий индивидуальный трудовой спор, </w:t>
      </w:r>
      <w:proofErr w:type="gramStart"/>
      <w:r w:rsidRPr="002E321F">
        <w:t>принимает  решение</w:t>
      </w:r>
      <w:proofErr w:type="gramEnd"/>
    </w:p>
    <w:p w:rsidR="002E321F" w:rsidRPr="002E321F" w:rsidRDefault="002E321F">
      <w:pPr>
        <w:pStyle w:val="ConsPlusNonformat"/>
        <w:jc w:val="both"/>
      </w:pPr>
      <w:r w:rsidRPr="002E321F">
        <w:t>о выплате работнику среднего заработка за все время вынужденного прогула.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Согласно п. __ трудового договора от "___"________ ____ г. N ___ размер</w:t>
      </w:r>
    </w:p>
    <w:p w:rsidR="002E321F" w:rsidRPr="002E321F" w:rsidRDefault="002E321F">
      <w:pPr>
        <w:pStyle w:val="ConsPlusNonformat"/>
        <w:jc w:val="both"/>
      </w:pPr>
      <w:r w:rsidRPr="002E321F">
        <w:t>средней заработной платы истца составляет ________________ рублей. За время</w:t>
      </w:r>
    </w:p>
    <w:p w:rsidR="002E321F" w:rsidRPr="002E321F" w:rsidRDefault="002E321F">
      <w:pPr>
        <w:pStyle w:val="ConsPlusNonformat"/>
        <w:jc w:val="both"/>
      </w:pPr>
      <w:r w:rsidRPr="002E321F">
        <w:t>вынужденного прогула с "__"_______ ___ г. по "__"_______ ____ г., а всего -</w:t>
      </w:r>
    </w:p>
    <w:p w:rsidR="002E321F" w:rsidRPr="002E321F" w:rsidRDefault="002E321F">
      <w:pPr>
        <w:pStyle w:val="ConsPlusNonformat"/>
        <w:jc w:val="both"/>
      </w:pPr>
      <w:r w:rsidRPr="002E321F">
        <w:t>____ дней, взысканию в мою пользу подлежит _________ рублей.</w:t>
      </w: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  <w:r w:rsidRPr="002E321F">
        <w:t xml:space="preserve">    В соответствии с </w:t>
      </w:r>
      <w:hyperlink r:id="rId8" w:history="1">
        <w:r w:rsidRPr="002E321F">
          <w:t>п. 2 ст. 81</w:t>
        </w:r>
      </w:hyperlink>
      <w:r w:rsidRPr="002E321F">
        <w:t xml:space="preserve">, </w:t>
      </w:r>
      <w:hyperlink r:id="rId9" w:history="1">
        <w:r w:rsidRPr="002E321F">
          <w:t>ст.  ст. 139</w:t>
        </w:r>
      </w:hyperlink>
      <w:r w:rsidRPr="002E321F">
        <w:t xml:space="preserve">,  </w:t>
      </w:r>
      <w:hyperlink r:id="rId10" w:history="1">
        <w:r w:rsidRPr="002E321F">
          <w:t>391</w:t>
        </w:r>
      </w:hyperlink>
      <w:r w:rsidRPr="002E321F">
        <w:t xml:space="preserve">,  </w:t>
      </w:r>
      <w:hyperlink r:id="rId11" w:history="1">
        <w:r w:rsidRPr="002E321F">
          <w:t>392</w:t>
        </w:r>
      </w:hyperlink>
      <w:r w:rsidRPr="002E321F">
        <w:t xml:space="preserve">,  </w:t>
      </w:r>
      <w:hyperlink r:id="rId12" w:history="1">
        <w:r w:rsidRPr="002E321F">
          <w:t>394</w:t>
        </w:r>
      </w:hyperlink>
      <w:r w:rsidRPr="002E321F">
        <w:t xml:space="preserve">  Трудового</w:t>
      </w:r>
    </w:p>
    <w:p w:rsidR="002E321F" w:rsidRPr="002E321F" w:rsidRDefault="002E321F">
      <w:pPr>
        <w:pStyle w:val="ConsPlusNonformat"/>
        <w:jc w:val="both"/>
      </w:pPr>
      <w:r w:rsidRPr="002E321F">
        <w:t xml:space="preserve">кодекса Российской Федерации, руководствуясь  </w:t>
      </w:r>
      <w:hyperlink r:id="rId13" w:history="1">
        <w:r w:rsidRPr="002E321F">
          <w:t>ст. ст. 131</w:t>
        </w:r>
      </w:hyperlink>
      <w:r w:rsidRPr="002E321F">
        <w:t xml:space="preserve">, </w:t>
      </w:r>
      <w:hyperlink r:id="rId14" w:history="1">
        <w:r w:rsidRPr="002E321F">
          <w:t>132</w:t>
        </w:r>
      </w:hyperlink>
      <w:r w:rsidRPr="002E321F">
        <w:t xml:space="preserve"> Гражданского</w:t>
      </w:r>
    </w:p>
    <w:p w:rsidR="002E321F" w:rsidRPr="002E321F" w:rsidRDefault="002E321F">
      <w:pPr>
        <w:pStyle w:val="ConsPlusNonformat"/>
        <w:jc w:val="both"/>
      </w:pPr>
      <w:r w:rsidRPr="002E321F">
        <w:t>процессуального кодекса Российской Федерации,</w:t>
      </w: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  <w:rPr>
          <w:b/>
        </w:rPr>
      </w:pPr>
      <w:r w:rsidRPr="002E321F">
        <w:t xml:space="preserve">                                  </w:t>
      </w:r>
      <w:bookmarkStart w:id="0" w:name="_GoBack"/>
      <w:r w:rsidRPr="002E321F">
        <w:rPr>
          <w:b/>
        </w:rPr>
        <w:t>ПРОШУ СУД:</w:t>
      </w:r>
    </w:p>
    <w:bookmarkEnd w:id="0"/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  <w:r w:rsidRPr="002E321F">
        <w:t xml:space="preserve">    1. Восстановить меня __________________________________ на работе у (в)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                 (Ф.И.О. истца)</w:t>
      </w:r>
    </w:p>
    <w:p w:rsidR="002E321F" w:rsidRPr="002E321F" w:rsidRDefault="002E321F">
      <w:pPr>
        <w:pStyle w:val="ConsPlusNonformat"/>
        <w:jc w:val="both"/>
      </w:pPr>
      <w:r w:rsidRPr="002E321F">
        <w:t>______________________________________ в должности _______________________.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(наименование работодателя)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2. Взыскать с __________________________ в мою пользу средний заработок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           (наименование работодателя)</w:t>
      </w:r>
    </w:p>
    <w:p w:rsidR="002E321F" w:rsidRPr="002E321F" w:rsidRDefault="002E321F">
      <w:pPr>
        <w:pStyle w:val="ConsPlusNonformat"/>
        <w:jc w:val="both"/>
      </w:pPr>
      <w:r w:rsidRPr="002E321F">
        <w:t>за время вынужденного прогула с "__"_______ ____ г. по "__"______ ____ г. в</w:t>
      </w:r>
    </w:p>
    <w:p w:rsidR="002E321F" w:rsidRPr="002E321F" w:rsidRDefault="002E321F">
      <w:pPr>
        <w:pStyle w:val="ConsPlusNonformat"/>
        <w:jc w:val="both"/>
      </w:pPr>
      <w:r w:rsidRPr="002E321F">
        <w:t>сумме _____ (____________________________) рублей.</w:t>
      </w: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  <w:r w:rsidRPr="002E321F">
        <w:lastRenderedPageBreak/>
        <w:t xml:space="preserve">    Приложения: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1. Копии </w:t>
      </w:r>
      <w:proofErr w:type="gramStart"/>
      <w:r w:rsidRPr="002E321F">
        <w:t>приказа  о</w:t>
      </w:r>
      <w:proofErr w:type="gramEnd"/>
      <w:r w:rsidRPr="002E321F">
        <w:t xml:space="preserve">  приеме  истца  на  работу  и трудового договора от</w:t>
      </w:r>
    </w:p>
    <w:p w:rsidR="002E321F" w:rsidRPr="002E321F" w:rsidRDefault="002E321F">
      <w:pPr>
        <w:pStyle w:val="ConsPlusNonformat"/>
        <w:jc w:val="both"/>
      </w:pPr>
      <w:r w:rsidRPr="002E321F">
        <w:t>"___"_______ ____ г. N ____.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2. Копия приказа об увольнении истца с работы.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3. </w:t>
      </w:r>
      <w:proofErr w:type="gramStart"/>
      <w:r w:rsidRPr="002E321F">
        <w:t>Доказательства,  подтверждающие</w:t>
      </w:r>
      <w:proofErr w:type="gramEnd"/>
      <w:r w:rsidRPr="002E321F">
        <w:t xml:space="preserve">  доводы  истца (штатные расписания и</w:t>
      </w:r>
    </w:p>
    <w:p w:rsidR="002E321F" w:rsidRPr="002E321F" w:rsidRDefault="002E321F">
      <w:pPr>
        <w:pStyle w:val="ConsPlusNonformat"/>
        <w:jc w:val="both"/>
      </w:pPr>
      <w:r w:rsidRPr="002E321F">
        <w:t>т.д.).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4. Характеристика на истца с места работы.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5. Справка о семейном положении истца с указанием количества иждивенцев</w:t>
      </w:r>
    </w:p>
    <w:p w:rsidR="002E321F" w:rsidRPr="002E321F" w:rsidRDefault="002E321F">
      <w:pPr>
        <w:pStyle w:val="ConsPlusNonformat"/>
        <w:jc w:val="both"/>
      </w:pPr>
      <w:r w:rsidRPr="002E321F">
        <w:t>и трудоспособных членов семьи.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6. </w:t>
      </w:r>
      <w:proofErr w:type="gramStart"/>
      <w:r w:rsidRPr="002E321F">
        <w:t>Доказательства,  необходимые</w:t>
      </w:r>
      <w:proofErr w:type="gramEnd"/>
      <w:r w:rsidRPr="002E321F">
        <w:t xml:space="preserve"> для решения вопроса  о преимущественном</w:t>
      </w:r>
    </w:p>
    <w:p w:rsidR="002E321F" w:rsidRPr="002E321F" w:rsidRDefault="002E321F">
      <w:pPr>
        <w:pStyle w:val="ConsPlusNonformat"/>
        <w:jc w:val="both"/>
      </w:pPr>
      <w:proofErr w:type="gramStart"/>
      <w:r w:rsidRPr="002E321F">
        <w:t>праве  на</w:t>
      </w:r>
      <w:proofErr w:type="gramEnd"/>
      <w:r w:rsidRPr="002E321F">
        <w:t xml:space="preserve">  оставление  на  работе  при  сокращении  численности  или  штата</w:t>
      </w:r>
    </w:p>
    <w:p w:rsidR="002E321F" w:rsidRPr="002E321F" w:rsidRDefault="002E321F">
      <w:pPr>
        <w:pStyle w:val="ConsPlusNonformat"/>
        <w:jc w:val="both"/>
      </w:pPr>
      <w:r w:rsidRPr="002E321F">
        <w:t>работников.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7. Справка о размере заработной платы истца.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8. Справка о сумме выплаченного истцу при увольнении выходного пособия.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9.  Доказательства, свидетельствующие о том, что </w:t>
      </w:r>
      <w:proofErr w:type="gramStart"/>
      <w:r w:rsidRPr="002E321F">
        <w:t>ответчик  принимал</w:t>
      </w:r>
      <w:proofErr w:type="gramEnd"/>
      <w:r w:rsidRPr="002E321F">
        <w:t xml:space="preserve"> (не</w:t>
      </w:r>
    </w:p>
    <w:p w:rsidR="002E321F" w:rsidRPr="002E321F" w:rsidRDefault="002E321F">
      <w:pPr>
        <w:pStyle w:val="ConsPlusNonformat"/>
        <w:jc w:val="both"/>
      </w:pPr>
      <w:r w:rsidRPr="002E321F">
        <w:t xml:space="preserve">принимал) меры к переводу истца с его </w:t>
      </w:r>
      <w:proofErr w:type="gramStart"/>
      <w:r w:rsidRPr="002E321F">
        <w:t>согласия  на</w:t>
      </w:r>
      <w:proofErr w:type="gramEnd"/>
      <w:r w:rsidRPr="002E321F">
        <w:t xml:space="preserve">  другую  работу,  но  он</w:t>
      </w:r>
    </w:p>
    <w:p w:rsidR="002E321F" w:rsidRPr="002E321F" w:rsidRDefault="002E321F">
      <w:pPr>
        <w:pStyle w:val="ConsPlusNonformat"/>
        <w:jc w:val="both"/>
      </w:pPr>
      <w:r w:rsidRPr="002E321F">
        <w:t>отказался от перевода.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10. Расчет заработной платы за время вынужденного прогула.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11. Копии </w:t>
      </w:r>
      <w:proofErr w:type="gramStart"/>
      <w:r w:rsidRPr="002E321F">
        <w:t>искового  заявления</w:t>
      </w:r>
      <w:proofErr w:type="gramEnd"/>
      <w:r w:rsidRPr="002E321F">
        <w:t xml:space="preserve">  и  приложенных  к  нему  документов  для</w:t>
      </w:r>
    </w:p>
    <w:p w:rsidR="002E321F" w:rsidRPr="002E321F" w:rsidRDefault="002E321F">
      <w:pPr>
        <w:pStyle w:val="ConsPlusNonformat"/>
        <w:jc w:val="both"/>
      </w:pPr>
      <w:r w:rsidRPr="002E321F">
        <w:t>ответчика.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12. Доверенность представителя от "___"___________ ____ г. N ____ (если</w:t>
      </w:r>
    </w:p>
    <w:p w:rsidR="002E321F" w:rsidRPr="002E321F" w:rsidRDefault="002E321F">
      <w:pPr>
        <w:pStyle w:val="ConsPlusNonformat"/>
        <w:jc w:val="both"/>
      </w:pPr>
      <w:r w:rsidRPr="002E321F">
        <w:t>исковое заявление подписывается представителем истца).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13. Иные </w:t>
      </w:r>
      <w:proofErr w:type="gramStart"/>
      <w:r w:rsidRPr="002E321F">
        <w:t>документы,  подтверждающие</w:t>
      </w:r>
      <w:proofErr w:type="gramEnd"/>
      <w:r w:rsidRPr="002E321F">
        <w:t xml:space="preserve">  обстоятельства,  на  которых истец</w:t>
      </w:r>
    </w:p>
    <w:p w:rsidR="002E321F" w:rsidRPr="002E321F" w:rsidRDefault="002E321F">
      <w:pPr>
        <w:pStyle w:val="ConsPlusNonformat"/>
        <w:jc w:val="both"/>
      </w:pPr>
      <w:r w:rsidRPr="002E321F">
        <w:t>основывает свои требования.</w:t>
      </w: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  <w:r w:rsidRPr="002E321F">
        <w:t xml:space="preserve">    "___"___________ ____ г.</w:t>
      </w:r>
    </w:p>
    <w:p w:rsidR="002E321F" w:rsidRPr="002E321F" w:rsidRDefault="002E321F">
      <w:pPr>
        <w:pStyle w:val="ConsPlusNonformat"/>
        <w:jc w:val="both"/>
      </w:pPr>
    </w:p>
    <w:p w:rsidR="002E321F" w:rsidRPr="002E321F" w:rsidRDefault="002E321F">
      <w:pPr>
        <w:pStyle w:val="ConsPlusNonformat"/>
        <w:jc w:val="both"/>
      </w:pPr>
      <w:r w:rsidRPr="002E321F">
        <w:t xml:space="preserve">    Истец (представитель):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________________/__________________________________________/</w:t>
      </w:r>
    </w:p>
    <w:p w:rsidR="002E321F" w:rsidRPr="002E321F" w:rsidRDefault="002E321F">
      <w:pPr>
        <w:pStyle w:val="ConsPlusNonformat"/>
        <w:jc w:val="both"/>
      </w:pPr>
      <w:r w:rsidRPr="002E321F">
        <w:t xml:space="preserve">       (</w:t>
      </w:r>
      <w:proofErr w:type="gramStart"/>
      <w:r w:rsidRPr="002E321F">
        <w:t xml:space="preserve">подпись)   </w:t>
      </w:r>
      <w:proofErr w:type="gramEnd"/>
      <w:r w:rsidRPr="002E321F">
        <w:t xml:space="preserve">                (Ф.И.О.)</w:t>
      </w:r>
    </w:p>
    <w:p w:rsidR="002E321F" w:rsidRPr="002E321F" w:rsidRDefault="002E321F">
      <w:pPr>
        <w:pStyle w:val="ConsPlusNormal"/>
        <w:ind w:firstLine="540"/>
        <w:jc w:val="both"/>
      </w:pPr>
    </w:p>
    <w:p w:rsidR="002E321F" w:rsidRPr="002E321F" w:rsidRDefault="002E321F">
      <w:pPr>
        <w:pStyle w:val="ConsPlusNormal"/>
        <w:ind w:firstLine="540"/>
        <w:jc w:val="both"/>
      </w:pPr>
      <w:r w:rsidRPr="002E321F">
        <w:t>--------------------------------</w:t>
      </w:r>
    </w:p>
    <w:p w:rsidR="002E321F" w:rsidRPr="002E321F" w:rsidRDefault="002E321F">
      <w:pPr>
        <w:pStyle w:val="ConsPlusNormal"/>
        <w:spacing w:before="220"/>
        <w:ind w:firstLine="540"/>
        <w:jc w:val="both"/>
      </w:pPr>
      <w:r w:rsidRPr="002E321F">
        <w:t>Информация для сведения:</w:t>
      </w:r>
    </w:p>
    <w:p w:rsidR="002E321F" w:rsidRPr="002E321F" w:rsidRDefault="002E321F">
      <w:pPr>
        <w:pStyle w:val="ConsPlusNormal"/>
        <w:spacing w:before="220"/>
        <w:ind w:firstLine="540"/>
        <w:jc w:val="both"/>
      </w:pPr>
      <w:bookmarkStart w:id="1" w:name="P104"/>
      <w:bookmarkEnd w:id="1"/>
      <w:r w:rsidRPr="002E321F">
        <w:t xml:space="preserve">&lt;1&gt; По смыслу </w:t>
      </w:r>
      <w:hyperlink r:id="rId15" w:history="1">
        <w:r w:rsidRPr="002E321F">
          <w:t>ст. ст. 23</w:t>
        </w:r>
      </w:hyperlink>
      <w:r w:rsidRPr="002E321F">
        <w:t xml:space="preserve">, </w:t>
      </w:r>
      <w:hyperlink r:id="rId16" w:history="1">
        <w:r w:rsidRPr="002E321F">
          <w:t>24</w:t>
        </w:r>
      </w:hyperlink>
      <w:r w:rsidRPr="002E321F">
        <w:t xml:space="preserve"> Гражданского процессуального кодекса Российской Федерации гражданские дела о трудовых спорах подсудны районному суду.</w:t>
      </w:r>
    </w:p>
    <w:p w:rsidR="002E321F" w:rsidRPr="002E321F" w:rsidRDefault="002E321F">
      <w:pPr>
        <w:pStyle w:val="ConsPlusNormal"/>
        <w:spacing w:before="220"/>
        <w:ind w:firstLine="540"/>
        <w:jc w:val="both"/>
      </w:pPr>
      <w:bookmarkStart w:id="2" w:name="P105"/>
      <w:bookmarkEnd w:id="2"/>
      <w:r w:rsidRPr="002E321F">
        <w:t xml:space="preserve">&lt;2&gt; Государственная пошлина не уплачивается согласно </w:t>
      </w:r>
      <w:hyperlink r:id="rId17" w:history="1">
        <w:proofErr w:type="spellStart"/>
        <w:r w:rsidRPr="002E321F">
          <w:t>пп</w:t>
        </w:r>
        <w:proofErr w:type="spellEnd"/>
        <w:r w:rsidRPr="002E321F">
          <w:t>. 1 п. 1 ст. 333.36</w:t>
        </w:r>
      </w:hyperlink>
      <w:r w:rsidRPr="002E321F">
        <w:t xml:space="preserve"> Налогового кодекса Российской Федерации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2E321F" w:rsidRPr="002E321F" w:rsidRDefault="002E321F">
      <w:pPr>
        <w:pStyle w:val="ConsPlusNormal"/>
        <w:ind w:firstLine="540"/>
        <w:jc w:val="both"/>
      </w:pPr>
    </w:p>
    <w:p w:rsidR="002E321F" w:rsidRPr="002E321F" w:rsidRDefault="002E321F">
      <w:pPr>
        <w:pStyle w:val="ConsPlusNormal"/>
        <w:ind w:firstLine="540"/>
        <w:jc w:val="both"/>
      </w:pPr>
    </w:p>
    <w:p w:rsidR="002E321F" w:rsidRPr="002E321F" w:rsidRDefault="002E3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2E321F" w:rsidRDefault="002E321F"/>
    <w:sectPr w:rsidR="00B14F4F" w:rsidRPr="002E321F" w:rsidSect="002E321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1F"/>
    <w:rsid w:val="002E321F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D7E2"/>
  <w15:chartTrackingRefBased/>
  <w15:docId w15:val="{74451D6D-E8DD-4E9A-B5AA-E96569E3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3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59EB686DAF73C4AEB50F77C1AC34C01E6117B63473FAB7E6D2EDB13FB0B1E939BFDE5CE7B4C7AD8992D860B5D764EB84200A058y5U3U" TargetMode="External"/><Relationship Id="rId13" Type="http://schemas.openxmlformats.org/officeDocument/2006/relationships/hyperlink" Target="consultantplus://offline/ref=11359EB686DAF73C4AEB50F77C1AC34C01E6117B67453FAB7E6D2EDB13FB0B1E939BFDE0C77C412C81D62CDA4D0B654CB34202A847583F83y1U0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359EB686DAF73C4AEB50F77C1AC34C01E6117B63473FAB7E6D2EDB13FB0B1E939BFDE0C4784425DD8C3CDE045C6B50B0541CA2595By3U6U" TargetMode="External"/><Relationship Id="rId12" Type="http://schemas.openxmlformats.org/officeDocument/2006/relationships/hyperlink" Target="consultantplus://offline/ref=11359EB686DAF73C4AEB50F77C1AC34C01E6117B63473FAB7E6D2EDB13FB0B1E939BFDE0C4784625DD8C3CDE045C6B50B0541CA2595By3U6U" TargetMode="External"/><Relationship Id="rId17" Type="http://schemas.openxmlformats.org/officeDocument/2006/relationships/hyperlink" Target="consultantplus://offline/ref=11359EB686DAF73C4AEB50F77C1AC34C01E7197E63443FAB7E6D2EDB13FB0B1E939BFDE0C5794225DD8C3CDE045C6B50B0541CA2595By3U6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359EB686DAF73C4AEB50F77C1AC34C01E6117B67453FAB7E6D2EDB13FB0B1E939BFDE0C77C462C8BD62CDA4D0B654CB34202A847583F83y1U0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59EB686DAF73C4AEB50F77C1AC34C01E6117B63473FAB7E6D2EDB13FB0B1E939BFDE0C4784525DD8C3CDE045C6B50B0541CA2595By3U6U" TargetMode="External"/><Relationship Id="rId11" Type="http://schemas.openxmlformats.org/officeDocument/2006/relationships/hyperlink" Target="consultantplus://offline/ref=11359EB686DAF73C4AEB50F77C1AC34C01E6117B63473FAB7E6D2EDB13FB0B1E939BFDE0C77E462B8ED62CDA4D0B654CB34202A847583F83y1U0U" TargetMode="External"/><Relationship Id="rId5" Type="http://schemas.openxmlformats.org/officeDocument/2006/relationships/hyperlink" Target="consultantplus://offline/ref=11359EB686DAF73C4AEB50F77C1AC34C01E6117B63473FAB7E6D2EDB13FB0B1E939BFDE5CE7B4C7AD8992D860B5D764EB84200A058y5U3U" TargetMode="External"/><Relationship Id="rId15" Type="http://schemas.openxmlformats.org/officeDocument/2006/relationships/hyperlink" Target="consultantplus://offline/ref=11359EB686DAF73C4AEB50F77C1AC34C01E6117B67453FAB7E6D2EDB13FB0B1E939BFDE0C77C462F89D62CDA4D0B654CB34202A847583F83y1U0U" TargetMode="External"/><Relationship Id="rId10" Type="http://schemas.openxmlformats.org/officeDocument/2006/relationships/hyperlink" Target="consultantplus://offline/ref=11359EB686DAF73C4AEB50F77C1AC34C01E6117B63473FAB7E6D2EDB13FB0B1E939BFDE0C77E462A81D62CDA4D0B654CB34202A847583F83y1U0U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1359EB686DAF73C4AEB50F77C1AC34C01E6117B67453FAB7E6D2EDB13FB0B1E939BFDE0C77C452D89D62CDA4D0B654CB34202A847583F83y1U0U" TargetMode="External"/><Relationship Id="rId9" Type="http://schemas.openxmlformats.org/officeDocument/2006/relationships/hyperlink" Target="consultantplus://offline/ref=11359EB686DAF73C4AEB50F77C1AC34C01E6117B63473FAB7E6D2EDB13FB0B1E939BFDE0C77C4E2A81D62CDA4D0B654CB34202A847583F83y1U0U" TargetMode="External"/><Relationship Id="rId14" Type="http://schemas.openxmlformats.org/officeDocument/2006/relationships/hyperlink" Target="consultantplus://offline/ref=11359EB686DAF73C4AEB50F77C1AC34C01E6117B67453FAB7E6D2EDB13FB0B1E939BFDE0C77C412A8AD62CDA4D0B654CB34202A847583F83y1U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2019-08-23T20:20:00Z</dcterms:created>
  <dcterms:modified xsi:type="dcterms:W3CDTF">2019-08-23T20:22:00Z</dcterms:modified>
</cp:coreProperties>
</file>