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A0" w:rsidRPr="002026A0" w:rsidRDefault="002026A0">
      <w:pPr>
        <w:pStyle w:val="ConsPlusNormal"/>
        <w:ind w:firstLine="540"/>
        <w:jc w:val="both"/>
      </w:pP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В ___________________ районный суд </w:t>
      </w:r>
      <w:hyperlink w:anchor="P92" w:history="1">
        <w:r w:rsidRPr="002026A0">
          <w:t>&lt;1&gt;</w:t>
        </w:r>
      </w:hyperlink>
    </w:p>
    <w:p w:rsidR="002026A0" w:rsidRPr="002026A0" w:rsidRDefault="002026A0">
      <w:pPr>
        <w:pStyle w:val="ConsPlusNonformat"/>
        <w:jc w:val="both"/>
      </w:pP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Истец: _______________________________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                  (Ф.И.О.)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адрес: ______________________________,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телефон: __________, факс: __________,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адрес электронной почты: _____________</w:t>
      </w:r>
    </w:p>
    <w:p w:rsidR="002026A0" w:rsidRPr="002026A0" w:rsidRDefault="002026A0">
      <w:pPr>
        <w:pStyle w:val="ConsPlusNonformat"/>
        <w:jc w:val="both"/>
      </w:pP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Представитель истца: _________________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               (данные с учетом </w:t>
      </w:r>
      <w:hyperlink r:id="rId4" w:history="1">
        <w:r w:rsidRPr="002026A0">
          <w:t>ст. 48</w:t>
        </w:r>
      </w:hyperlink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          Гражданского процессуального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         кодекса Российской Федерации)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адрес: ______________________________,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телефон: __________, факс: __________,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адрес электронной почты: _____________</w:t>
      </w:r>
    </w:p>
    <w:p w:rsidR="002026A0" w:rsidRPr="002026A0" w:rsidRDefault="002026A0">
      <w:pPr>
        <w:pStyle w:val="ConsPlusNonformat"/>
        <w:jc w:val="both"/>
      </w:pP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Ответчик: ____________________________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      (наименование публично-правового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               образования) </w:t>
      </w:r>
      <w:hyperlink w:anchor="P93" w:history="1">
        <w:r w:rsidRPr="002026A0">
          <w:t>&lt;2&gt;</w:t>
        </w:r>
      </w:hyperlink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адрес: ______________________________,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телефон: __________, факс: __________,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адрес электронной почты: _____________</w:t>
      </w:r>
    </w:p>
    <w:p w:rsidR="002026A0" w:rsidRPr="002026A0" w:rsidRDefault="002026A0">
      <w:pPr>
        <w:pStyle w:val="ConsPlusNonformat"/>
        <w:jc w:val="both"/>
      </w:pP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Третье лицо: _________________________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      (наименование государственного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          органа (органа местного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         самоуправления), в пользу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     которого изъят земельный участок)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адрес: ______________________________,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телефон: __________, факс: __________,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адрес электронной почты: _____________</w:t>
      </w:r>
    </w:p>
    <w:p w:rsidR="002026A0" w:rsidRPr="002026A0" w:rsidRDefault="002026A0">
      <w:pPr>
        <w:pStyle w:val="ConsPlusNonformat"/>
        <w:jc w:val="both"/>
      </w:pP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Цена иска: ________________ рублей </w:t>
      </w:r>
      <w:hyperlink w:anchor="P95" w:history="1">
        <w:r w:rsidRPr="002026A0">
          <w:t>&lt;3&gt;</w:t>
        </w:r>
      </w:hyperlink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Госпошлина: _______________ рублей </w:t>
      </w:r>
      <w:hyperlink w:anchor="P96" w:history="1">
        <w:r w:rsidRPr="002026A0">
          <w:t>&lt;4&gt;</w:t>
        </w:r>
      </w:hyperlink>
    </w:p>
    <w:p w:rsidR="002026A0" w:rsidRPr="002026A0" w:rsidRDefault="002026A0">
      <w:pPr>
        <w:pStyle w:val="ConsPlusNormal"/>
        <w:ind w:firstLine="540"/>
        <w:jc w:val="both"/>
      </w:pPr>
      <w:bookmarkStart w:id="0" w:name="_GoBack"/>
      <w:bookmarkEnd w:id="0"/>
    </w:p>
    <w:p w:rsidR="002026A0" w:rsidRPr="002026A0" w:rsidRDefault="002026A0">
      <w:pPr>
        <w:pStyle w:val="ConsPlusNormal"/>
        <w:jc w:val="center"/>
        <w:rPr>
          <w:b/>
        </w:rPr>
      </w:pPr>
      <w:r w:rsidRPr="002026A0">
        <w:rPr>
          <w:b/>
        </w:rPr>
        <w:t>ИСКОВОЕ ЗАЯВЛЕНИЕ</w:t>
      </w:r>
    </w:p>
    <w:p w:rsidR="002026A0" w:rsidRPr="002026A0" w:rsidRDefault="002026A0">
      <w:pPr>
        <w:pStyle w:val="ConsPlusNormal"/>
        <w:jc w:val="center"/>
        <w:rPr>
          <w:b/>
        </w:rPr>
      </w:pPr>
      <w:r w:rsidRPr="002026A0">
        <w:rPr>
          <w:b/>
        </w:rPr>
        <w:t>о возмещении убытков, причиненных</w:t>
      </w:r>
    </w:p>
    <w:p w:rsidR="002026A0" w:rsidRPr="002026A0" w:rsidRDefault="002026A0">
      <w:pPr>
        <w:pStyle w:val="ConsPlusNormal"/>
        <w:jc w:val="center"/>
        <w:rPr>
          <w:b/>
        </w:rPr>
      </w:pPr>
      <w:r w:rsidRPr="002026A0">
        <w:rPr>
          <w:b/>
        </w:rPr>
        <w:t>изъятием земельного участка</w:t>
      </w:r>
    </w:p>
    <w:p w:rsidR="002026A0" w:rsidRPr="002026A0" w:rsidRDefault="002026A0">
      <w:pPr>
        <w:pStyle w:val="ConsPlusNormal"/>
        <w:ind w:firstLine="540"/>
        <w:jc w:val="both"/>
      </w:pPr>
    </w:p>
    <w:p w:rsidR="002026A0" w:rsidRPr="002026A0" w:rsidRDefault="002026A0">
      <w:pPr>
        <w:pStyle w:val="ConsPlusNonformat"/>
        <w:jc w:val="both"/>
      </w:pPr>
      <w:r w:rsidRPr="002026A0">
        <w:t xml:space="preserve">    На основании ___________________ от "___"________ ___ г. N ______ Истец</w:t>
      </w:r>
    </w:p>
    <w:p w:rsidR="002026A0" w:rsidRPr="002026A0" w:rsidRDefault="002026A0">
      <w:pPr>
        <w:pStyle w:val="ConsPlusNonformat"/>
        <w:jc w:val="both"/>
      </w:pPr>
      <w:r w:rsidRPr="002026A0">
        <w:t>являлся ___________________________________________________________________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(собственником/землепользователем/землевладельцем/арендатором)</w:t>
      </w:r>
    </w:p>
    <w:p w:rsidR="002026A0" w:rsidRPr="002026A0" w:rsidRDefault="002026A0">
      <w:pPr>
        <w:pStyle w:val="ConsPlusNonformat"/>
        <w:jc w:val="both"/>
      </w:pPr>
    </w:p>
    <w:p w:rsidR="002026A0" w:rsidRPr="002026A0" w:rsidRDefault="002026A0">
      <w:pPr>
        <w:pStyle w:val="ConsPlusNonformat"/>
        <w:jc w:val="both"/>
      </w:pPr>
      <w:r w:rsidRPr="002026A0">
        <w:t xml:space="preserve">земельного   участка   </w:t>
      </w:r>
      <w:proofErr w:type="gramStart"/>
      <w:r w:rsidRPr="002026A0">
        <w:t>площадью  _</w:t>
      </w:r>
      <w:proofErr w:type="gramEnd"/>
      <w:r w:rsidRPr="002026A0">
        <w:t xml:space="preserve">_____  кв.  </w:t>
      </w:r>
      <w:proofErr w:type="gramStart"/>
      <w:r w:rsidRPr="002026A0">
        <w:t>м  (</w:t>
      </w:r>
      <w:proofErr w:type="gramEnd"/>
      <w:r w:rsidRPr="002026A0">
        <w:t xml:space="preserve">га  и  т.д.)  </w:t>
      </w:r>
      <w:proofErr w:type="gramStart"/>
      <w:r w:rsidRPr="002026A0">
        <w:t>по  адресу</w:t>
      </w:r>
      <w:proofErr w:type="gramEnd"/>
      <w:r w:rsidRPr="002026A0">
        <w:t>:</w:t>
      </w:r>
    </w:p>
    <w:p w:rsidR="002026A0" w:rsidRPr="002026A0" w:rsidRDefault="002026A0">
      <w:pPr>
        <w:pStyle w:val="ConsPlusNonformat"/>
        <w:jc w:val="both"/>
      </w:pPr>
      <w:r w:rsidRPr="002026A0">
        <w:t>____________________________________, кадастровый номер _____________.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Решением ______________________ (указать орган власти, издавший акт) от</w:t>
      </w:r>
    </w:p>
    <w:p w:rsidR="002026A0" w:rsidRPr="002026A0" w:rsidRDefault="002026A0">
      <w:pPr>
        <w:pStyle w:val="ConsPlusNonformat"/>
        <w:jc w:val="both"/>
      </w:pPr>
      <w:r w:rsidRPr="002026A0">
        <w:t>"___"_____________ ___ г. N _________ указанный земельный участок был изъят</w:t>
      </w:r>
    </w:p>
    <w:p w:rsidR="002026A0" w:rsidRPr="002026A0" w:rsidRDefault="002026A0">
      <w:pPr>
        <w:pStyle w:val="ConsPlusNonformat"/>
        <w:jc w:val="both"/>
      </w:pPr>
      <w:r w:rsidRPr="002026A0">
        <w:t xml:space="preserve">в </w:t>
      </w:r>
      <w:proofErr w:type="gramStart"/>
      <w:r w:rsidRPr="002026A0">
        <w:t>пользу  Третьего</w:t>
      </w:r>
      <w:proofErr w:type="gramEnd"/>
      <w:r w:rsidRPr="002026A0">
        <w:t xml:space="preserve">  лица. При </w:t>
      </w:r>
      <w:proofErr w:type="gramStart"/>
      <w:r w:rsidRPr="002026A0">
        <w:t>изъятии  указанного</w:t>
      </w:r>
      <w:proofErr w:type="gramEnd"/>
      <w:r w:rsidRPr="002026A0">
        <w:t xml:space="preserve">  земельного  участка были</w:t>
      </w:r>
    </w:p>
    <w:p w:rsidR="002026A0" w:rsidRPr="002026A0" w:rsidRDefault="002026A0">
      <w:pPr>
        <w:pStyle w:val="ConsPlusNonformat"/>
        <w:jc w:val="both"/>
      </w:pPr>
      <w:r w:rsidRPr="002026A0">
        <w:t>нарушены права истца, а именно: __________________________________________,</w:t>
      </w:r>
    </w:p>
    <w:p w:rsidR="002026A0" w:rsidRPr="002026A0" w:rsidRDefault="002026A0">
      <w:pPr>
        <w:pStyle w:val="ConsPlusNonformat"/>
        <w:jc w:val="both"/>
      </w:pPr>
      <w:r w:rsidRPr="002026A0">
        <w:t>что подтверждается: _____________________________________________.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В результате неправомерных </w:t>
      </w:r>
      <w:proofErr w:type="gramStart"/>
      <w:r w:rsidRPr="002026A0">
        <w:t>действий  Третьего</w:t>
      </w:r>
      <w:proofErr w:type="gramEnd"/>
      <w:r w:rsidRPr="002026A0">
        <w:t xml:space="preserve"> лица Истцу были причинены</w:t>
      </w:r>
    </w:p>
    <w:p w:rsidR="002026A0" w:rsidRPr="002026A0" w:rsidRDefault="002026A0">
      <w:pPr>
        <w:pStyle w:val="ConsPlusNonformat"/>
        <w:jc w:val="both"/>
      </w:pPr>
      <w:r w:rsidRPr="002026A0">
        <w:t>убытки на сумму _______ (_____________) рублей, в том числе: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- реальный ущерб - _______ (_____________) рублей;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- упущенная выгода - _______ (_____________) рублей;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- </w:t>
      </w:r>
      <w:proofErr w:type="gramStart"/>
      <w:r w:rsidRPr="002026A0">
        <w:t>убытки,  которые</w:t>
      </w:r>
      <w:proofErr w:type="gramEnd"/>
      <w:r w:rsidRPr="002026A0">
        <w:t xml:space="preserve">  Истец  понес  в  связи   с  досрочным  прекращением</w:t>
      </w:r>
    </w:p>
    <w:p w:rsidR="002026A0" w:rsidRPr="002026A0" w:rsidRDefault="002026A0">
      <w:pPr>
        <w:pStyle w:val="ConsPlusNonformat"/>
        <w:jc w:val="both"/>
      </w:pPr>
      <w:r w:rsidRPr="002026A0">
        <w:t>обязательств перед третьими лицами, - __________ (________________) рублей,</w:t>
      </w:r>
    </w:p>
    <w:p w:rsidR="002026A0" w:rsidRPr="002026A0" w:rsidRDefault="002026A0">
      <w:pPr>
        <w:pStyle w:val="ConsPlusNonformat"/>
        <w:jc w:val="both"/>
      </w:pPr>
      <w:r w:rsidRPr="002026A0">
        <w:t>что подтверждается ________________________________________.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</w:t>
      </w:r>
      <w:proofErr w:type="gramStart"/>
      <w:r w:rsidRPr="002026A0">
        <w:t>Требования  Истца</w:t>
      </w:r>
      <w:proofErr w:type="gramEnd"/>
      <w:r w:rsidRPr="002026A0">
        <w:t xml:space="preserve"> о добровольном возмещении  причиненных убытков Третье</w:t>
      </w:r>
    </w:p>
    <w:p w:rsidR="002026A0" w:rsidRPr="002026A0" w:rsidRDefault="002026A0">
      <w:pPr>
        <w:pStyle w:val="ConsPlusNonformat"/>
        <w:jc w:val="both"/>
      </w:pPr>
      <w:r w:rsidRPr="002026A0">
        <w:t>лицо добровольно не удовлетворило, сославшись на __________________________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                                               (мотивы отказа)</w:t>
      </w:r>
    </w:p>
    <w:p w:rsidR="002026A0" w:rsidRPr="002026A0" w:rsidRDefault="002026A0">
      <w:pPr>
        <w:pStyle w:val="ConsPlusNonformat"/>
        <w:jc w:val="both"/>
      </w:pPr>
      <w:r w:rsidRPr="002026A0">
        <w:t>(или: осталось без ответа), что подтверждается ____________________________</w:t>
      </w:r>
    </w:p>
    <w:p w:rsidR="002026A0" w:rsidRPr="002026A0" w:rsidRDefault="002026A0">
      <w:pPr>
        <w:pStyle w:val="ConsPlusNonformat"/>
        <w:jc w:val="both"/>
      </w:pPr>
      <w:r w:rsidRPr="002026A0">
        <w:t>______________________________________.</w:t>
      </w:r>
    </w:p>
    <w:p w:rsidR="002026A0" w:rsidRPr="002026A0" w:rsidRDefault="002026A0">
      <w:pPr>
        <w:pStyle w:val="ConsPlusNormal"/>
        <w:ind w:firstLine="540"/>
        <w:jc w:val="both"/>
      </w:pPr>
      <w:r w:rsidRPr="002026A0">
        <w:t xml:space="preserve">В соответствии со </w:t>
      </w:r>
      <w:hyperlink r:id="rId5" w:history="1">
        <w:r w:rsidRPr="002026A0">
          <w:t>ст. 62</w:t>
        </w:r>
      </w:hyperlink>
      <w:r w:rsidRPr="002026A0">
        <w:t xml:space="preserve"> Земельного кодекса Российской Федерации убытки, причиненные нарушением прав собственников земельных участков, землепользователей, землевладельцев и арендаторов земельных участков, подлежат возмещению в полном объеме, в том числе упущенная выгода, в порядке, предусмотренном гражданским законодательством.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lastRenderedPageBreak/>
        <w:t xml:space="preserve">Согласно </w:t>
      </w:r>
      <w:hyperlink r:id="rId6" w:history="1">
        <w:r w:rsidRPr="002026A0">
          <w:t>ст. 15</w:t>
        </w:r>
      </w:hyperlink>
      <w:r w:rsidRPr="002026A0"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 xml:space="preserve">В соответствии со </w:t>
      </w:r>
      <w:hyperlink r:id="rId7" w:history="1">
        <w:r w:rsidRPr="002026A0">
          <w:t>ст. 16</w:t>
        </w:r>
      </w:hyperlink>
      <w:r w:rsidRPr="002026A0">
        <w:t xml:space="preserve"> Гражданского кодекса Российской Федерации убытки, причиненные гражданину или юридическому лицу в результате незаконных действий (бездействия) государственных органов, органов местного самоуправления или должностных лиц этих органов, в том числе издания не соответствующего закону или иному правовому акту акта государственного органа или органа местного самоуправления, подлежат возмещению Российской Федерацией, соответствующим субъектом Российской Федерации или муниципальным образованием.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 xml:space="preserve">На основании вышеизложенного и руководствуясь </w:t>
      </w:r>
      <w:hyperlink r:id="rId8" w:history="1">
        <w:r w:rsidRPr="002026A0">
          <w:t>ст. 62</w:t>
        </w:r>
      </w:hyperlink>
      <w:r w:rsidRPr="002026A0">
        <w:t xml:space="preserve"> Земельного кодекса Российской Федерации, </w:t>
      </w:r>
      <w:hyperlink r:id="rId9" w:history="1">
        <w:r w:rsidRPr="002026A0">
          <w:t>ст. ст. 15</w:t>
        </w:r>
      </w:hyperlink>
      <w:r w:rsidRPr="002026A0">
        <w:t xml:space="preserve">, </w:t>
      </w:r>
      <w:hyperlink r:id="rId10" w:history="1">
        <w:r w:rsidRPr="002026A0">
          <w:t>16</w:t>
        </w:r>
      </w:hyperlink>
      <w:r w:rsidRPr="002026A0">
        <w:t xml:space="preserve"> Гражданского кодекса Российской Федерации, </w:t>
      </w:r>
      <w:hyperlink r:id="rId11" w:history="1">
        <w:r w:rsidRPr="002026A0">
          <w:t>ч. 1 ст. 98</w:t>
        </w:r>
      </w:hyperlink>
      <w:r w:rsidRPr="002026A0">
        <w:t xml:space="preserve">, </w:t>
      </w:r>
      <w:hyperlink r:id="rId12" w:history="1">
        <w:r w:rsidRPr="002026A0">
          <w:t>ст. ст. 131</w:t>
        </w:r>
      </w:hyperlink>
      <w:r w:rsidRPr="002026A0">
        <w:t xml:space="preserve"> - </w:t>
      </w:r>
      <w:hyperlink r:id="rId13" w:history="1">
        <w:r w:rsidRPr="002026A0">
          <w:t>132</w:t>
        </w:r>
      </w:hyperlink>
      <w:r w:rsidRPr="002026A0">
        <w:t xml:space="preserve"> Гражданского процессуального кодекса Российской Федерации, прошу:</w:t>
      </w:r>
    </w:p>
    <w:p w:rsidR="002026A0" w:rsidRPr="002026A0" w:rsidRDefault="002026A0">
      <w:pPr>
        <w:pStyle w:val="ConsPlusNormal"/>
        <w:ind w:firstLine="540"/>
        <w:jc w:val="both"/>
      </w:pPr>
    </w:p>
    <w:p w:rsidR="002026A0" w:rsidRPr="002026A0" w:rsidRDefault="002026A0">
      <w:pPr>
        <w:pStyle w:val="ConsPlusNormal"/>
        <w:ind w:firstLine="540"/>
        <w:jc w:val="both"/>
      </w:pPr>
      <w:r w:rsidRPr="002026A0">
        <w:t>1. Взыскать с Ответчика в пользу Истца возмещение убытков, причиненных изъятием земельного участка, в виде ____________________ в размере ______ (____________) рублей.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>2. Взыскать с Ответчика в пользу Истца понесенные расходы по уплате государственной пошлины в размере ______ (____________) рублей.</w:t>
      </w:r>
    </w:p>
    <w:p w:rsidR="002026A0" w:rsidRPr="002026A0" w:rsidRDefault="002026A0">
      <w:pPr>
        <w:pStyle w:val="ConsPlusNormal"/>
        <w:ind w:firstLine="540"/>
        <w:jc w:val="both"/>
      </w:pPr>
    </w:p>
    <w:p w:rsidR="002026A0" w:rsidRPr="002026A0" w:rsidRDefault="002026A0">
      <w:pPr>
        <w:pStyle w:val="ConsPlusNormal"/>
        <w:ind w:firstLine="540"/>
        <w:jc w:val="both"/>
      </w:pPr>
      <w:r w:rsidRPr="002026A0">
        <w:t>Приложение: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>1. Копии правоустанавливающих документов на земельный участок.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>3. Копия постановления об изъятии земельного участка.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>3. Расчет суммы исковых требований.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>4. Имеющиеся доказательства о размере убытков.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>5. Копия искового заявления и приложенных к нему документов по числу сторон.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>6. Квитанция об уплате государственной пошлины.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>7. Доверенность представителя от "___"__________ ____ г. N ______ (если исковое заявление подписывается представителем Истца).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>8. Иные документы, подтверждающие обстоятельства, на которых Истец основывает свои требования.</w:t>
      </w:r>
    </w:p>
    <w:p w:rsidR="002026A0" w:rsidRPr="002026A0" w:rsidRDefault="002026A0">
      <w:pPr>
        <w:pStyle w:val="ConsPlusNormal"/>
        <w:ind w:firstLine="540"/>
        <w:jc w:val="both"/>
      </w:pPr>
    </w:p>
    <w:p w:rsidR="002026A0" w:rsidRPr="002026A0" w:rsidRDefault="002026A0">
      <w:pPr>
        <w:pStyle w:val="ConsPlusNonformat"/>
        <w:jc w:val="both"/>
      </w:pPr>
      <w:r w:rsidRPr="002026A0">
        <w:t xml:space="preserve">    "__"____________ ____ г.</w:t>
      </w:r>
    </w:p>
    <w:p w:rsidR="002026A0" w:rsidRPr="002026A0" w:rsidRDefault="002026A0">
      <w:pPr>
        <w:pStyle w:val="ConsPlusNonformat"/>
        <w:jc w:val="both"/>
      </w:pPr>
    </w:p>
    <w:p w:rsidR="002026A0" w:rsidRPr="002026A0" w:rsidRDefault="002026A0">
      <w:pPr>
        <w:pStyle w:val="ConsPlusNonformat"/>
        <w:jc w:val="both"/>
      </w:pPr>
      <w:r w:rsidRPr="002026A0">
        <w:t xml:space="preserve">    Истец (представитель):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________________/__________________________________________/</w:t>
      </w:r>
    </w:p>
    <w:p w:rsidR="002026A0" w:rsidRPr="002026A0" w:rsidRDefault="002026A0">
      <w:pPr>
        <w:pStyle w:val="ConsPlusNonformat"/>
        <w:jc w:val="both"/>
      </w:pPr>
      <w:r w:rsidRPr="002026A0">
        <w:t xml:space="preserve">        (</w:t>
      </w:r>
      <w:proofErr w:type="gramStart"/>
      <w:r w:rsidRPr="002026A0">
        <w:t xml:space="preserve">подпись)   </w:t>
      </w:r>
      <w:proofErr w:type="gramEnd"/>
      <w:r w:rsidRPr="002026A0">
        <w:t xml:space="preserve">                 (Ф.И.О.)</w:t>
      </w:r>
    </w:p>
    <w:p w:rsidR="002026A0" w:rsidRPr="002026A0" w:rsidRDefault="002026A0">
      <w:pPr>
        <w:pStyle w:val="ConsPlusNormal"/>
        <w:ind w:firstLine="540"/>
        <w:jc w:val="both"/>
      </w:pPr>
    </w:p>
    <w:p w:rsidR="002026A0" w:rsidRPr="002026A0" w:rsidRDefault="002026A0">
      <w:pPr>
        <w:pStyle w:val="ConsPlusNormal"/>
        <w:ind w:firstLine="540"/>
        <w:jc w:val="both"/>
      </w:pPr>
      <w:r w:rsidRPr="002026A0">
        <w:t>--------------------------------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>Информация для сведения: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bookmarkStart w:id="1" w:name="P92"/>
      <w:bookmarkEnd w:id="1"/>
      <w:r w:rsidRPr="002026A0"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4" w:history="1">
        <w:r w:rsidRPr="002026A0">
          <w:t>п. 5 ч. 1 ст. 23</w:t>
        </w:r>
      </w:hyperlink>
      <w:r w:rsidRPr="002026A0"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5" w:history="1">
        <w:r w:rsidRPr="002026A0">
          <w:t>ст. 24</w:t>
        </w:r>
      </w:hyperlink>
      <w:r w:rsidRPr="002026A0">
        <w:t xml:space="preserve"> Гражданского процессуального кодекса Российской Федерации).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bookmarkStart w:id="2" w:name="P93"/>
      <w:bookmarkEnd w:id="2"/>
      <w:r w:rsidRPr="002026A0">
        <w:t xml:space="preserve">&lt;2&gt; В соответствии со </w:t>
      </w:r>
      <w:hyperlink r:id="rId16" w:history="1">
        <w:r w:rsidRPr="002026A0">
          <w:t>ст. 16</w:t>
        </w:r>
      </w:hyperlink>
      <w:r w:rsidRPr="002026A0">
        <w:t xml:space="preserve"> Гражданского кодекса Российской Федерации публично-правовое образование (Российская Федерация, субъект Российской Федерации или муниципальное образование) является ответчиком в случае предъявления гражданином или юридическим лицом требования о возмещении убытков, причиненных в результате незаконных действий (бездействия) государственных органов, органов местного самоуправления или должностных лиц этих органов. Такое требование подлежит рассмотрению в порядке искового производства.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r w:rsidRPr="002026A0">
        <w:t>Предъявление гражданином или юридическим лицом иска непосредственно к государственному органу или к органу местного самоуправления, допустившему нарушение, или только к финансовому органу само по себе не может служить основанием к отказу в удовлетворении такого иска. В этом случае суд привлекает в качестве ответчика по делу соответствующее публично-правовое образование и одновременно определяет, какие органы будут представлять его интересы в процессе (</w:t>
      </w:r>
      <w:hyperlink r:id="rId17" w:history="1">
        <w:r w:rsidRPr="002026A0">
          <w:t>п. 15</w:t>
        </w:r>
      </w:hyperlink>
      <w:r w:rsidRPr="002026A0">
        <w:t xml:space="preserve"> Постановление Пленума Верховного Суда РФ от 23.06.2015 N 25 "О применении судами некоторых положений раздела I части первой Гражданского кодекса Российской Федерации").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bookmarkStart w:id="3" w:name="P95"/>
      <w:bookmarkEnd w:id="3"/>
      <w:r w:rsidRPr="002026A0">
        <w:t xml:space="preserve">&lt;3&gt; Цена иска по искам о взыскании денежных средств, согласно </w:t>
      </w:r>
      <w:hyperlink r:id="rId18" w:history="1">
        <w:r w:rsidRPr="002026A0">
          <w:t>п. 1 ч. 1 ст. 91</w:t>
        </w:r>
      </w:hyperlink>
      <w:r w:rsidRPr="002026A0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2026A0" w:rsidRPr="002026A0" w:rsidRDefault="002026A0">
      <w:pPr>
        <w:pStyle w:val="ConsPlusNormal"/>
        <w:spacing w:before="220"/>
        <w:ind w:firstLine="540"/>
        <w:jc w:val="both"/>
      </w:pPr>
      <w:bookmarkStart w:id="4" w:name="P96"/>
      <w:bookmarkEnd w:id="4"/>
      <w:r w:rsidRPr="002026A0">
        <w:t xml:space="preserve">&lt;4&gt; Госпошлина при подаче искового заявления имущественного характера, подлежащего оценке, определяется в соответствии с </w:t>
      </w:r>
      <w:hyperlink r:id="rId19" w:history="1">
        <w:proofErr w:type="spellStart"/>
        <w:r w:rsidRPr="002026A0">
          <w:t>пп</w:t>
        </w:r>
        <w:proofErr w:type="spellEnd"/>
        <w:r w:rsidRPr="002026A0">
          <w:t>. 1 п. 1 ст. 333.19</w:t>
        </w:r>
      </w:hyperlink>
      <w:r w:rsidRPr="002026A0">
        <w:t xml:space="preserve"> Налогового кодекса Российской Федерации.</w:t>
      </w:r>
    </w:p>
    <w:p w:rsidR="002026A0" w:rsidRPr="002026A0" w:rsidRDefault="002026A0">
      <w:pPr>
        <w:pStyle w:val="ConsPlusNormal"/>
        <w:ind w:firstLine="540"/>
        <w:jc w:val="both"/>
      </w:pPr>
    </w:p>
    <w:p w:rsidR="002026A0" w:rsidRPr="002026A0" w:rsidRDefault="002026A0">
      <w:pPr>
        <w:pStyle w:val="ConsPlusNormal"/>
        <w:ind w:firstLine="540"/>
        <w:jc w:val="both"/>
      </w:pPr>
    </w:p>
    <w:p w:rsidR="002026A0" w:rsidRPr="002026A0" w:rsidRDefault="00202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2026A0" w:rsidRDefault="002026A0"/>
    <w:sectPr w:rsidR="00B14F4F" w:rsidRPr="002026A0" w:rsidSect="002026A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A0"/>
    <w:rsid w:val="002026A0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D244D-9B84-41D1-BE9A-39B9AAD0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26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02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E949AE5A1AFA9D43973375900CE7EF71D147F177EC144BAD0FEFE6C12CC8E0447B298C38AF65F9657CD177C579156C8A3AFF99CD0D34DC256DS" TargetMode="External"/><Relationship Id="rId13" Type="http://schemas.openxmlformats.org/officeDocument/2006/relationships/hyperlink" Target="consultantplus://offline/ref=DEE949AE5A1AFA9D43973375900CE7EF71D147F874EE144BAD0FEFE6C12CC8E0447B298C38AF66F9637CD177C579156C8A3AFF99CD0D34DC256DS" TargetMode="External"/><Relationship Id="rId18" Type="http://schemas.openxmlformats.org/officeDocument/2006/relationships/hyperlink" Target="consultantplus://offline/ref=DEE949AE5A1AFA9D43973375900CE7EF71D147F874EE144BAD0FEFE6C12CC8E0447B298C38AF64FF677CD177C579156C8A3AFF99CD0D34DC256D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EE949AE5A1AFA9D43973375900CE7EF71D345FC75E4144BAD0FEFE6C12CC8E0447B298C38AF60F4657CD177C579156C8A3AFF99CD0D34DC256DS" TargetMode="External"/><Relationship Id="rId12" Type="http://schemas.openxmlformats.org/officeDocument/2006/relationships/hyperlink" Target="consultantplus://offline/ref=DEE949AE5A1AFA9D43973375900CE7EF71D147F874EE144BAD0FEFE6C12CC8E0447B298C38AF66FF687CD177C579156C8A3AFF99CD0D34DC256DS" TargetMode="External"/><Relationship Id="rId17" Type="http://schemas.openxmlformats.org/officeDocument/2006/relationships/hyperlink" Target="consultantplus://offline/ref=DEE949AE5A1AFA9D43973375900CE7EF73DA46FF72EF144BAD0FEFE6C12CC8E0447B298C38AF60F9637CD177C579156C8A3AFF99CD0D34DC256DS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E949AE5A1AFA9D43973375900CE7EF71D345FC75E4144BAD0FEFE6C12CC8E0447B298C38AF60F4657CD177C579156C8A3AFF99CD0D34DC256D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E949AE5A1AFA9D43973375900CE7EF71D345FC75E4144BAD0FEFE6C12CC8E0447B298C38AF60F4617CD177C579156C8A3AFF99CD0D34DC256DS" TargetMode="External"/><Relationship Id="rId11" Type="http://schemas.openxmlformats.org/officeDocument/2006/relationships/hyperlink" Target="consultantplus://offline/ref=DEE949AE5A1AFA9D43973375900CE7EF71D147F874EE144BAD0FEFE6C12CC8E0447B298C38AF64FA667CD177C579156C8A3AFF99CD0D34DC256DS" TargetMode="External"/><Relationship Id="rId5" Type="http://schemas.openxmlformats.org/officeDocument/2006/relationships/hyperlink" Target="consultantplus://offline/ref=DEE949AE5A1AFA9D43973375900CE7EF71D147F177EC144BAD0FEFE6C12CC8E0447B298C38AF65F9657CD177C579156C8A3AFF99CD0D34DC256DS" TargetMode="External"/><Relationship Id="rId15" Type="http://schemas.openxmlformats.org/officeDocument/2006/relationships/hyperlink" Target="consultantplus://offline/ref=DEE949AE5A1AFA9D43973375900CE7EF71D147F874EE144BAD0FEFE6C12CC8E0447B298C38AF61FF627CD177C579156C8A3AFF99CD0D34DC256DS" TargetMode="External"/><Relationship Id="rId10" Type="http://schemas.openxmlformats.org/officeDocument/2006/relationships/hyperlink" Target="consultantplus://offline/ref=DEE949AE5A1AFA9D43973375900CE7EF71D345FC75E4144BAD0FEFE6C12CC8E0447B298C38AF60F4657CD177C579156C8A3AFF99CD0D34DC256DS" TargetMode="External"/><Relationship Id="rId19" Type="http://schemas.openxmlformats.org/officeDocument/2006/relationships/hyperlink" Target="consultantplus://offline/ref=DEE949AE5A1AFA9D43973375900CE7EF71D04FFD70EF144BAD0FEFE6C12CC8E0447B298839AC65F63426C1738C2E1B70892CE193D30E236DS" TargetMode="External"/><Relationship Id="rId4" Type="http://schemas.openxmlformats.org/officeDocument/2006/relationships/hyperlink" Target="consultantplus://offline/ref=DEE949AE5A1AFA9D43973375900CE7EF71D147F874EE144BAD0FEFE6C12CC8E0447B298C38AF62FE607CD177C579156C8A3AFF99CD0D34DC256DS" TargetMode="External"/><Relationship Id="rId9" Type="http://schemas.openxmlformats.org/officeDocument/2006/relationships/hyperlink" Target="consultantplus://offline/ref=DEE949AE5A1AFA9D43973375900CE7EF71D345FC75E4144BAD0FEFE6C12CC8E0447B298C38AF60F4617CD177C579156C8A3AFF99CD0D34DC256DS" TargetMode="External"/><Relationship Id="rId14" Type="http://schemas.openxmlformats.org/officeDocument/2006/relationships/hyperlink" Target="consultantplus://offline/ref=DEE949AE5A1AFA9D43973375900CE7EF71D147F874EE144BAD0FEFE6C12CC8E0447B298C38AD62FA687CD177C579156C8A3AFF99CD0D34DC256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2019-08-23T18:58:00Z</dcterms:created>
  <dcterms:modified xsi:type="dcterms:W3CDTF">2019-08-23T19:00:00Z</dcterms:modified>
</cp:coreProperties>
</file>