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6F" w:rsidRPr="0069376F" w:rsidRDefault="0069376F">
      <w:pPr>
        <w:pStyle w:val="ConsPlusNonformat"/>
        <w:spacing w:before="260"/>
        <w:jc w:val="both"/>
      </w:pPr>
      <w:r w:rsidRPr="0069376F">
        <w:t xml:space="preserve">                                 Мировому судье судебного участка N ___ </w:t>
      </w:r>
      <w:hyperlink w:anchor="P84" w:history="1">
        <w:r w:rsidRPr="0069376F">
          <w:t>&lt;1&gt;</w:t>
        </w:r>
      </w:hyperlink>
    </w:p>
    <w:p w:rsidR="0069376F" w:rsidRPr="0069376F" w:rsidRDefault="0069376F">
      <w:pPr>
        <w:pStyle w:val="ConsPlusNonformat"/>
        <w:jc w:val="both"/>
      </w:pP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Истец: ___________________________________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                   (Ф.И.О.)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адрес: __________________________________,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телефон: ___________, факс: _____________,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адрес электронной почты: _________________</w:t>
      </w:r>
    </w:p>
    <w:p w:rsidR="0069376F" w:rsidRPr="0069376F" w:rsidRDefault="0069376F">
      <w:pPr>
        <w:pStyle w:val="ConsPlusNonformat"/>
        <w:jc w:val="both"/>
      </w:pP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Представитель истца: _____________________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                   (данные с учетом </w:t>
      </w:r>
      <w:hyperlink r:id="rId4" w:history="1">
        <w:r w:rsidRPr="0069376F">
          <w:t>ст. 48</w:t>
        </w:r>
      </w:hyperlink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              Гражданского процессуального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             кодекса Российской Федерации)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адрес: __________________________________,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телефон: ___________, факс: _____________,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адрес электронной почты: _________________</w:t>
      </w:r>
    </w:p>
    <w:p w:rsidR="0069376F" w:rsidRPr="0069376F" w:rsidRDefault="0069376F">
      <w:pPr>
        <w:pStyle w:val="ConsPlusNonformat"/>
        <w:jc w:val="both"/>
      </w:pP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Ответчик: ________________________________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                     (Ф.И.О.)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адрес: __________________________________,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телефон: ___________, факс: _____________,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адрес электронной почты: _________________</w:t>
      </w:r>
    </w:p>
    <w:p w:rsidR="0069376F" w:rsidRPr="0069376F" w:rsidRDefault="0069376F">
      <w:pPr>
        <w:pStyle w:val="ConsPlusNonformat"/>
        <w:jc w:val="both"/>
      </w:pP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Госпошлина: ______ (__________) рублей </w:t>
      </w:r>
      <w:hyperlink w:anchor="P85" w:history="1">
        <w:r w:rsidRPr="0069376F">
          <w:t>&lt;2&gt;</w:t>
        </w:r>
      </w:hyperlink>
    </w:p>
    <w:p w:rsidR="0069376F" w:rsidRPr="0069376F" w:rsidRDefault="0069376F">
      <w:pPr>
        <w:pStyle w:val="ConsPlusNonformat"/>
        <w:jc w:val="both"/>
      </w:pPr>
    </w:p>
    <w:p w:rsidR="0069376F" w:rsidRPr="0069376F" w:rsidRDefault="0069376F" w:rsidP="0069376F">
      <w:pPr>
        <w:pStyle w:val="ConsPlusNonformat"/>
        <w:jc w:val="center"/>
        <w:rPr>
          <w:b/>
        </w:rPr>
      </w:pPr>
      <w:r w:rsidRPr="0069376F">
        <w:rPr>
          <w:b/>
        </w:rPr>
        <w:t>ИСКОВОЕ ЗАЯВЛЕНИЕ</w:t>
      </w:r>
    </w:p>
    <w:p w:rsidR="0069376F" w:rsidRPr="0069376F" w:rsidRDefault="0069376F" w:rsidP="0069376F">
      <w:pPr>
        <w:pStyle w:val="ConsPlusNonformat"/>
        <w:jc w:val="center"/>
        <w:rPr>
          <w:b/>
        </w:rPr>
      </w:pPr>
      <w:r>
        <w:rPr>
          <w:b/>
        </w:rPr>
        <w:t>(</w:t>
      </w:r>
      <w:r w:rsidRPr="0069376F">
        <w:rPr>
          <w:b/>
        </w:rPr>
        <w:t>о расторжении брака</w:t>
      </w:r>
      <w:r>
        <w:rPr>
          <w:b/>
        </w:rPr>
        <w:t>)</w:t>
      </w:r>
    </w:p>
    <w:p w:rsidR="0069376F" w:rsidRPr="0069376F" w:rsidRDefault="0069376F">
      <w:pPr>
        <w:pStyle w:val="ConsPlusNonformat"/>
        <w:jc w:val="both"/>
      </w:pPr>
    </w:p>
    <w:p w:rsidR="0069376F" w:rsidRPr="0069376F" w:rsidRDefault="0069376F">
      <w:pPr>
        <w:pStyle w:val="ConsPlusNonformat"/>
        <w:jc w:val="both"/>
      </w:pPr>
      <w:r w:rsidRPr="0069376F">
        <w:t xml:space="preserve">    Брак между Истцом и Ответчиком </w:t>
      </w:r>
      <w:proofErr w:type="gramStart"/>
      <w:r w:rsidRPr="0069376F">
        <w:t>зарегистрирован  "</w:t>
      </w:r>
      <w:proofErr w:type="gramEnd"/>
      <w:r w:rsidRPr="0069376F">
        <w:t>___"__________ ____ г.</w:t>
      </w:r>
    </w:p>
    <w:p w:rsidR="0069376F" w:rsidRPr="0069376F" w:rsidRDefault="0069376F">
      <w:pPr>
        <w:pStyle w:val="ConsPlusNonformat"/>
        <w:jc w:val="both"/>
      </w:pPr>
      <w:r w:rsidRPr="0069376F">
        <w:t>в ___________________________________, актовая запись N __________________.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(наименование органа регистрации)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У     Истца     и      Ответчика      имеется(</w:t>
      </w:r>
      <w:proofErr w:type="spellStart"/>
      <w:proofErr w:type="gramStart"/>
      <w:r w:rsidRPr="0069376F">
        <w:t>ются</w:t>
      </w:r>
      <w:proofErr w:type="spellEnd"/>
      <w:r w:rsidRPr="0069376F">
        <w:t xml:space="preserve">)   </w:t>
      </w:r>
      <w:proofErr w:type="gramEnd"/>
      <w:r w:rsidRPr="0069376F">
        <w:t xml:space="preserve">   совместный(</w:t>
      </w:r>
      <w:proofErr w:type="spellStart"/>
      <w:r w:rsidRPr="0069376F">
        <w:t>ые</w:t>
      </w:r>
      <w:proofErr w:type="spellEnd"/>
      <w:r w:rsidRPr="0069376F">
        <w:t>)</w:t>
      </w:r>
    </w:p>
    <w:p w:rsidR="0069376F" w:rsidRPr="0069376F" w:rsidRDefault="0069376F">
      <w:pPr>
        <w:pStyle w:val="ConsPlusNonformat"/>
        <w:jc w:val="both"/>
      </w:pPr>
      <w:r w:rsidRPr="0069376F">
        <w:t>несовершеннолетний(</w:t>
      </w:r>
      <w:proofErr w:type="spellStart"/>
      <w:r w:rsidRPr="0069376F">
        <w:t>ние</w:t>
      </w:r>
      <w:proofErr w:type="spellEnd"/>
      <w:r w:rsidRPr="0069376F">
        <w:t>) ребенок (дети): ___________________________________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         (Ф.И.О., дата рождения ребенка</w:t>
      </w:r>
    </w:p>
    <w:p w:rsidR="0069376F" w:rsidRPr="0069376F" w:rsidRDefault="0069376F">
      <w:pPr>
        <w:pStyle w:val="ConsPlusNonformat"/>
        <w:jc w:val="both"/>
      </w:pPr>
      <w:r w:rsidRPr="0069376F">
        <w:t>______________.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(детей))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Брачные отношения фактически прекращены ______________________________.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                 (с какого времени)</w:t>
      </w:r>
    </w:p>
    <w:p w:rsidR="0069376F" w:rsidRPr="0069376F" w:rsidRDefault="0069376F">
      <w:pPr>
        <w:pStyle w:val="ConsPlusNormal"/>
        <w:ind w:firstLine="540"/>
        <w:jc w:val="both"/>
      </w:pPr>
      <w:r w:rsidRPr="0069376F">
        <w:t>Споров о разделе имущества, являющегося совместной собственностью, у Истца и Ответчика нет.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 xml:space="preserve">В соответствии с </w:t>
      </w:r>
      <w:hyperlink r:id="rId5" w:history="1">
        <w:r w:rsidRPr="0069376F">
          <w:t>п. 1 ст. 24</w:t>
        </w:r>
      </w:hyperlink>
      <w:r w:rsidRPr="0069376F">
        <w:t xml:space="preserve">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Соглашение о воспитании и содержании ребенка (детей) между нами достигнуто, что подтверждается ___________________________________.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Ответчик на расторжение брака согласен, что подтверждается ________________________________.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 xml:space="preserve">Согласно </w:t>
      </w:r>
      <w:hyperlink r:id="rId6" w:history="1">
        <w:r w:rsidRPr="0069376F">
          <w:t>п. 1 ст. 23</w:t>
        </w:r>
      </w:hyperlink>
      <w:r w:rsidRPr="0069376F">
        <w:t xml:space="preserve">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7" w:history="1">
        <w:r w:rsidRPr="0069376F">
          <w:t>п. 2 ст. 21</w:t>
        </w:r>
      </w:hyperlink>
      <w:r w:rsidRPr="0069376F">
        <w:t xml:space="preserve"> Семейного кодекса Российской Федерации, суд расторгает брак без выяснения мотивов развода.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В связи с ___________________ (уважительная причина) Истец не может явиться в суд лично.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 xml:space="preserve">Согласно </w:t>
      </w:r>
      <w:hyperlink r:id="rId8" w:history="1">
        <w:r w:rsidRPr="0069376F">
          <w:t>п. п. 1</w:t>
        </w:r>
      </w:hyperlink>
      <w:r w:rsidRPr="0069376F">
        <w:t xml:space="preserve">, </w:t>
      </w:r>
      <w:hyperlink r:id="rId9" w:history="1">
        <w:r w:rsidRPr="0069376F">
          <w:t>5 ст. 167</w:t>
        </w:r>
      </w:hyperlink>
      <w:r w:rsidRPr="0069376F">
        <w:t xml:space="preserve"> Гражданского процессуального кодекса Российской Федерации лица, участвующие в деле, обязаны известить суд о причинах неявки и представить доказательства уважительности этих причин.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Стороны вправе просить суд о рассмотрении дела в их отсутствие и направлении им копий решения суда.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lastRenderedPageBreak/>
        <w:t xml:space="preserve">На основании </w:t>
      </w:r>
      <w:hyperlink r:id="rId10" w:history="1">
        <w:r w:rsidRPr="0069376F">
          <w:t>ст. ст. 23</w:t>
        </w:r>
      </w:hyperlink>
      <w:r w:rsidRPr="0069376F">
        <w:t xml:space="preserve">, </w:t>
      </w:r>
      <w:hyperlink r:id="rId11" w:history="1">
        <w:r w:rsidRPr="0069376F">
          <w:t>24</w:t>
        </w:r>
      </w:hyperlink>
      <w:r w:rsidRPr="0069376F">
        <w:t xml:space="preserve"> Семейного кодекса Российской Федерации, </w:t>
      </w:r>
      <w:hyperlink r:id="rId12" w:history="1">
        <w:r w:rsidRPr="0069376F">
          <w:t>ст. ст. 131</w:t>
        </w:r>
      </w:hyperlink>
      <w:r w:rsidRPr="0069376F">
        <w:t xml:space="preserve">, </w:t>
      </w:r>
      <w:hyperlink r:id="rId13" w:history="1">
        <w:r w:rsidRPr="0069376F">
          <w:t>132</w:t>
        </w:r>
      </w:hyperlink>
      <w:r w:rsidRPr="0069376F">
        <w:t xml:space="preserve">, </w:t>
      </w:r>
      <w:hyperlink r:id="rId14" w:history="1">
        <w:r w:rsidRPr="0069376F">
          <w:t>167</w:t>
        </w:r>
      </w:hyperlink>
      <w:r w:rsidRPr="0069376F">
        <w:t xml:space="preserve"> Гражданского процессуального кодекса Российской Федерации</w:t>
      </w:r>
    </w:p>
    <w:p w:rsidR="0069376F" w:rsidRPr="0069376F" w:rsidRDefault="0069376F">
      <w:pPr>
        <w:pStyle w:val="ConsPlusNormal"/>
        <w:ind w:firstLine="540"/>
        <w:jc w:val="both"/>
      </w:pPr>
    </w:p>
    <w:p w:rsidR="0069376F" w:rsidRPr="0069376F" w:rsidRDefault="0069376F">
      <w:pPr>
        <w:pStyle w:val="ConsPlusNormal"/>
        <w:jc w:val="center"/>
        <w:rPr>
          <w:b/>
        </w:rPr>
      </w:pPr>
      <w:r w:rsidRPr="0069376F">
        <w:rPr>
          <w:b/>
        </w:rPr>
        <w:t>ПРОШУ</w:t>
      </w:r>
      <w:r>
        <w:rPr>
          <w:b/>
        </w:rPr>
        <w:t xml:space="preserve"> СУД</w:t>
      </w:r>
      <w:bookmarkStart w:id="0" w:name="_GoBack"/>
      <w:bookmarkEnd w:id="0"/>
      <w:r w:rsidRPr="0069376F">
        <w:rPr>
          <w:b/>
        </w:rPr>
        <w:t>:</w:t>
      </w:r>
    </w:p>
    <w:p w:rsidR="0069376F" w:rsidRPr="0069376F" w:rsidRDefault="0069376F">
      <w:pPr>
        <w:pStyle w:val="ConsPlusNormal"/>
        <w:ind w:firstLine="540"/>
        <w:jc w:val="both"/>
      </w:pPr>
    </w:p>
    <w:p w:rsidR="0069376F" w:rsidRPr="0069376F" w:rsidRDefault="0069376F">
      <w:pPr>
        <w:pStyle w:val="ConsPlusNonformat"/>
        <w:jc w:val="both"/>
      </w:pPr>
      <w:r w:rsidRPr="0069376F">
        <w:t xml:space="preserve">    1.  </w:t>
      </w:r>
      <w:proofErr w:type="gramStart"/>
      <w:r w:rsidRPr="0069376F">
        <w:t>Расторгнуть  брак</w:t>
      </w:r>
      <w:proofErr w:type="gramEnd"/>
      <w:r w:rsidRPr="0069376F">
        <w:t>,  зарегистрированный  между  Истцом  и Ответчиком</w:t>
      </w:r>
    </w:p>
    <w:p w:rsidR="0069376F" w:rsidRPr="0069376F" w:rsidRDefault="0069376F">
      <w:pPr>
        <w:pStyle w:val="ConsPlusNonformat"/>
        <w:jc w:val="both"/>
      </w:pPr>
      <w:r w:rsidRPr="0069376F">
        <w:t>"___"________ ____ г. ____________________________________________________,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(наименование органа регистрации)</w:t>
      </w:r>
    </w:p>
    <w:p w:rsidR="0069376F" w:rsidRPr="0069376F" w:rsidRDefault="0069376F">
      <w:pPr>
        <w:pStyle w:val="ConsPlusNonformat"/>
        <w:jc w:val="both"/>
      </w:pPr>
      <w:r w:rsidRPr="0069376F">
        <w:t>актовая запись N ________________.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2. </w:t>
      </w:r>
      <w:proofErr w:type="gramStart"/>
      <w:r w:rsidRPr="0069376F">
        <w:t>В связи с тем что</w:t>
      </w:r>
      <w:proofErr w:type="gramEnd"/>
      <w:r w:rsidRPr="0069376F">
        <w:t xml:space="preserve"> _________________________________ не может явиться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 (Ф.И.О. Истца)</w:t>
      </w:r>
    </w:p>
    <w:p w:rsidR="0069376F" w:rsidRPr="0069376F" w:rsidRDefault="0069376F">
      <w:pPr>
        <w:pStyle w:val="ConsPlusNonformat"/>
        <w:jc w:val="both"/>
      </w:pPr>
      <w:r w:rsidRPr="0069376F">
        <w:t>в суд вследствие ___________________________________________________, прошу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(уважительная причина)</w:t>
      </w:r>
    </w:p>
    <w:p w:rsidR="0069376F" w:rsidRPr="0069376F" w:rsidRDefault="0069376F">
      <w:pPr>
        <w:pStyle w:val="ConsPlusNonformat"/>
        <w:jc w:val="both"/>
      </w:pPr>
      <w:r w:rsidRPr="0069376F">
        <w:t xml:space="preserve">в  соответствии   с  </w:t>
      </w:r>
      <w:hyperlink r:id="rId15" w:history="1">
        <w:r w:rsidRPr="0069376F">
          <w:t>п.  5  ст. 167</w:t>
        </w:r>
      </w:hyperlink>
      <w:r w:rsidRPr="0069376F">
        <w:t xml:space="preserve">  Гражданского  процессуального  кодекса</w:t>
      </w:r>
    </w:p>
    <w:p w:rsidR="0069376F" w:rsidRPr="0069376F" w:rsidRDefault="0069376F">
      <w:pPr>
        <w:pStyle w:val="ConsPlusNonformat"/>
        <w:jc w:val="both"/>
      </w:pPr>
      <w:r w:rsidRPr="0069376F">
        <w:t>Российской Федерации рассмотреть дело в отсутствие ________________________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                                                (Ф.И.О. Истца)</w:t>
      </w:r>
    </w:p>
    <w:p w:rsidR="0069376F" w:rsidRPr="0069376F" w:rsidRDefault="0069376F">
      <w:pPr>
        <w:pStyle w:val="ConsPlusNonformat"/>
        <w:jc w:val="both"/>
      </w:pPr>
      <w:proofErr w:type="gramStart"/>
      <w:r w:rsidRPr="0069376F">
        <w:t>и  направить</w:t>
      </w:r>
      <w:proofErr w:type="gramEnd"/>
      <w:r w:rsidRPr="0069376F">
        <w:t xml:space="preserve">  Истцу  копию  решения суда о  расторжении  брака  по  адресу:</w:t>
      </w:r>
    </w:p>
    <w:p w:rsidR="0069376F" w:rsidRPr="0069376F" w:rsidRDefault="0069376F">
      <w:pPr>
        <w:pStyle w:val="ConsPlusNonformat"/>
        <w:jc w:val="both"/>
      </w:pPr>
      <w:r w:rsidRPr="0069376F">
        <w:t>___________________________________________.</w:t>
      </w:r>
    </w:p>
    <w:p w:rsidR="0069376F" w:rsidRPr="0069376F" w:rsidRDefault="0069376F">
      <w:pPr>
        <w:pStyle w:val="ConsPlusNormal"/>
        <w:ind w:firstLine="540"/>
        <w:jc w:val="both"/>
      </w:pPr>
    </w:p>
    <w:p w:rsidR="0069376F" w:rsidRPr="0069376F" w:rsidRDefault="0069376F">
      <w:pPr>
        <w:pStyle w:val="ConsPlusNormal"/>
        <w:ind w:firstLine="540"/>
        <w:jc w:val="both"/>
      </w:pPr>
      <w:r w:rsidRPr="0069376F">
        <w:t>Приложение: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1. Копия искового заявления и приложенных к нему документов для Ответчика.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2. Свидетельство о заключении брака от "___"_________ ___ г., серия ____ N _____.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3. Копия(и) Свидетельства о рождении ребенка (детей) от "___"_________ ___ г., серия _____ N _____.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4. Документ, подтверждающий уплату госпошлины.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5. Соглашение о воспитании и содержании ребенка (детей).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6. Соглашение о разделе совместно нажитого имущества.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7. Доказательства, подтверждающие уважительность причины неявки Истца.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8. Доверенность представителя от "___"_________ ___ г. N _____ (если исковое заявление подписывается представителем Истца).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9. Иные документы, подтверждающие обстоятельства, на которых Истец основывает свои требования.</w:t>
      </w:r>
    </w:p>
    <w:p w:rsidR="0069376F" w:rsidRPr="0069376F" w:rsidRDefault="0069376F">
      <w:pPr>
        <w:pStyle w:val="ConsPlusNormal"/>
        <w:ind w:firstLine="540"/>
        <w:jc w:val="both"/>
      </w:pPr>
    </w:p>
    <w:p w:rsidR="0069376F" w:rsidRPr="0069376F" w:rsidRDefault="0069376F">
      <w:pPr>
        <w:pStyle w:val="ConsPlusNonformat"/>
        <w:jc w:val="both"/>
      </w:pPr>
      <w:r w:rsidRPr="0069376F">
        <w:t xml:space="preserve">    "___"__________ ____ г.</w:t>
      </w:r>
    </w:p>
    <w:p w:rsidR="0069376F" w:rsidRPr="0069376F" w:rsidRDefault="0069376F">
      <w:pPr>
        <w:pStyle w:val="ConsPlusNonformat"/>
        <w:jc w:val="both"/>
      </w:pPr>
    </w:p>
    <w:p w:rsidR="0069376F" w:rsidRPr="0069376F" w:rsidRDefault="0069376F">
      <w:pPr>
        <w:pStyle w:val="ConsPlusNonformat"/>
        <w:jc w:val="both"/>
      </w:pPr>
      <w:r w:rsidRPr="0069376F">
        <w:t xml:space="preserve">    Истец (представитель):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________________/_________________________________</w:t>
      </w:r>
    </w:p>
    <w:p w:rsidR="0069376F" w:rsidRPr="0069376F" w:rsidRDefault="0069376F">
      <w:pPr>
        <w:pStyle w:val="ConsPlusNonformat"/>
        <w:jc w:val="both"/>
      </w:pPr>
      <w:r w:rsidRPr="0069376F">
        <w:t xml:space="preserve">        (</w:t>
      </w:r>
      <w:proofErr w:type="gramStart"/>
      <w:r w:rsidRPr="0069376F">
        <w:t xml:space="preserve">подпись)   </w:t>
      </w:r>
      <w:proofErr w:type="gramEnd"/>
      <w:r w:rsidRPr="0069376F">
        <w:t xml:space="preserve">             (Ф.И.О.)</w:t>
      </w:r>
    </w:p>
    <w:p w:rsidR="0069376F" w:rsidRPr="0069376F" w:rsidRDefault="0069376F">
      <w:pPr>
        <w:pStyle w:val="ConsPlusNormal"/>
        <w:ind w:firstLine="540"/>
        <w:jc w:val="both"/>
      </w:pPr>
    </w:p>
    <w:p w:rsidR="0069376F" w:rsidRPr="0069376F" w:rsidRDefault="0069376F">
      <w:pPr>
        <w:pStyle w:val="ConsPlusNormal"/>
        <w:ind w:firstLine="540"/>
        <w:jc w:val="both"/>
      </w:pPr>
      <w:r w:rsidRPr="0069376F">
        <w:t>--------------------------------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r w:rsidRPr="0069376F">
        <w:t>Информация для сведения: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bookmarkStart w:id="1" w:name="P84"/>
      <w:bookmarkEnd w:id="1"/>
      <w:r w:rsidRPr="0069376F">
        <w:t>&lt;1&gt; Дела по искам о расторжении брака, если между супругами отсутствует спор о детях, в качестве суда первой инстанции рассматривает мировой судья (</w:t>
      </w:r>
      <w:hyperlink r:id="rId16" w:history="1">
        <w:r w:rsidRPr="0069376F">
          <w:t>п. п. 2</w:t>
        </w:r>
      </w:hyperlink>
      <w:r w:rsidRPr="0069376F">
        <w:t xml:space="preserve">, </w:t>
      </w:r>
      <w:hyperlink r:id="rId17" w:history="1">
        <w:r w:rsidRPr="0069376F">
          <w:t>4 ч. 1 ст. 23</w:t>
        </w:r>
      </w:hyperlink>
      <w:r w:rsidRPr="0069376F">
        <w:t xml:space="preserve"> Гражданского процессуального кодекса Российской Федерации).</w:t>
      </w:r>
    </w:p>
    <w:p w:rsidR="0069376F" w:rsidRPr="0069376F" w:rsidRDefault="0069376F">
      <w:pPr>
        <w:pStyle w:val="ConsPlusNormal"/>
        <w:spacing w:before="220"/>
        <w:ind w:firstLine="540"/>
        <w:jc w:val="both"/>
      </w:pPr>
      <w:bookmarkStart w:id="2" w:name="P85"/>
      <w:bookmarkEnd w:id="2"/>
      <w:r w:rsidRPr="0069376F">
        <w:t xml:space="preserve">&lt;2&gt; Госпошлина при подаче искового заявления о расторжении брака определяется в соответствии с </w:t>
      </w:r>
      <w:hyperlink r:id="rId18" w:history="1">
        <w:proofErr w:type="spellStart"/>
        <w:r w:rsidRPr="0069376F">
          <w:t>пп</w:t>
        </w:r>
        <w:proofErr w:type="spellEnd"/>
        <w:r w:rsidRPr="0069376F">
          <w:t>. 5 п. 1 ст. 333.19</w:t>
        </w:r>
      </w:hyperlink>
      <w:r w:rsidRPr="0069376F">
        <w:t xml:space="preserve"> Налогового кодекса Российской Федерации.</w:t>
      </w:r>
    </w:p>
    <w:p w:rsidR="0069376F" w:rsidRPr="0069376F" w:rsidRDefault="0069376F">
      <w:pPr>
        <w:pStyle w:val="ConsPlusNormal"/>
        <w:ind w:firstLine="540"/>
        <w:jc w:val="both"/>
      </w:pPr>
    </w:p>
    <w:p w:rsidR="0069376F" w:rsidRPr="0069376F" w:rsidRDefault="0069376F">
      <w:pPr>
        <w:pStyle w:val="ConsPlusNormal"/>
        <w:ind w:firstLine="540"/>
        <w:jc w:val="both"/>
      </w:pPr>
    </w:p>
    <w:p w:rsidR="0069376F" w:rsidRPr="0069376F" w:rsidRDefault="00693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69376F" w:rsidRDefault="0069376F"/>
    <w:sectPr w:rsidR="00B14F4F" w:rsidRPr="0069376F" w:rsidSect="006937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6F"/>
    <w:rsid w:val="00322465"/>
    <w:rsid w:val="0069376F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E2DE"/>
  <w15:chartTrackingRefBased/>
  <w15:docId w15:val="{3F851F68-B30D-4E32-8B13-F886C4D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3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B2DCBB58F141917B20F7F497FD6BD87509DCA4A1645D7F1CCC11F200E16F9A1E1356ACB3EEBCB9941572CB1B8A62F143CAFD50ABAFE1C22mFN" TargetMode="External"/><Relationship Id="rId13" Type="http://schemas.openxmlformats.org/officeDocument/2006/relationships/hyperlink" Target="consultantplus://offline/ref=B89B2DCBB58F141917B20F7F497FD6BD87509DCA4A1645D7F1CCC11F200E16F9A1E1356ACB3EE5CE9241572CB1B8A62F143CAFD50ABAFE1C22mFN" TargetMode="External"/><Relationship Id="rId18" Type="http://schemas.openxmlformats.org/officeDocument/2006/relationships/hyperlink" Target="consultantplus://offline/ref=B89B2DCBB58F141917B20F7F497FD6BD875195CF4E1745D7F1CCC11F200E16F9A1E13562C23BE3C1C51B4728F8EFAA33152AB1DF14B92Fm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9B2DCBB58F141917B20F7F497FD6BD875198CD4A1345D7F1CCC11F200E16F9A1E1356ACB3EEBCD9341572CB1B8A62F143CAFD50ABAFE1C22mFN" TargetMode="External"/><Relationship Id="rId12" Type="http://schemas.openxmlformats.org/officeDocument/2006/relationships/hyperlink" Target="consultantplus://offline/ref=B89B2DCBB58F141917B20F7F497FD6BD87509DCA4A1645D7F1CCC11F200E16F9A1E1356ACB3EE5C89941572CB1B8A62F143CAFD50ABAFE1C22mFN" TargetMode="External"/><Relationship Id="rId17" Type="http://schemas.openxmlformats.org/officeDocument/2006/relationships/hyperlink" Target="consultantplus://offline/ref=B89B2DCBB58F141917B20F7F497FD6BD87509DCA4A1645D7F1CCC11F200E16F9A1E1356ACB3CE1CD9641572CB1B8A62F143CAFD50ABAFE1C22m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9B2DCBB58F141917B20F7F497FD6BD87509DCA4A1645D7F1CCC11F200E16F9A1E1356ACB3EE2CB9241572CB1B8A62F143CAFD50ABAFE1C22m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B2DCBB58F141917B20F7F497FD6BD875198CD4A1345D7F1CCC11F200E16F9A1E1356ACB3EE3C39441572CB1B8A62F143CAFD50ABAFE1C22mFN" TargetMode="External"/><Relationship Id="rId11" Type="http://schemas.openxmlformats.org/officeDocument/2006/relationships/hyperlink" Target="consultantplus://offline/ref=B89B2DCBB58F141917B20F7F497FD6BD875198CD4A1345D7F1CCC11F200E16F9A1E1356ACB3EE3C39641572CB1B8A62F143CAFD50ABAFE1C22mFN" TargetMode="External"/><Relationship Id="rId5" Type="http://schemas.openxmlformats.org/officeDocument/2006/relationships/hyperlink" Target="consultantplus://offline/ref=B89B2DCBB58F141917B20F7F497FD6BD875198CD4A1345D7F1CCC11F200E16F9A1E1356ACB3EE3C39941572CB1B8A62F143CAFD50ABAFE1C22mFN" TargetMode="External"/><Relationship Id="rId15" Type="http://schemas.openxmlformats.org/officeDocument/2006/relationships/hyperlink" Target="consultantplus://offline/ref=B89B2DCBB58F141917B20F7F497FD6BD87509DCA4A1645D7F1CCC11F200E16F9A1E1356ACB3EEBC89241572CB1B8A62F143CAFD50ABAFE1C22mFN" TargetMode="External"/><Relationship Id="rId10" Type="http://schemas.openxmlformats.org/officeDocument/2006/relationships/hyperlink" Target="consultantplus://offline/ref=B89B2DCBB58F141917B20F7F497FD6BD875198CD4A1345D7F1CCC11F200E16F9A1E1356ACB3EE3C39541572CB1B8A62F143CAFD50ABAFE1C22mF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89B2DCBB58F141917B20F7F497FD6BD87509DCA4A1645D7F1CCC11F200E16F9A1E1356ACB3EE1C99141572CB1B8A62F143CAFD50ABAFE1C22mFN" TargetMode="External"/><Relationship Id="rId9" Type="http://schemas.openxmlformats.org/officeDocument/2006/relationships/hyperlink" Target="consultantplus://offline/ref=B89B2DCBB58F141917B20F7F497FD6BD87509DCA4A1645D7F1CCC11F200E16F9A1E1356ACB3EEBC89241572CB1B8A62F143CAFD50ABAFE1C22mFN" TargetMode="External"/><Relationship Id="rId14" Type="http://schemas.openxmlformats.org/officeDocument/2006/relationships/hyperlink" Target="consultantplus://offline/ref=B89B2DCBB58F141917B20F7F497FD6BD87509DCA4A1645D7F1CCC11F200E16F9A1E1356ACB3EEBCB9641572CB1B8A62F143CAFD50ABAFE1C2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2019-08-21T13:38:00Z</dcterms:created>
  <dcterms:modified xsi:type="dcterms:W3CDTF">2019-08-21T13:40:00Z</dcterms:modified>
</cp:coreProperties>
</file>