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F8" w:rsidRPr="00181FF8" w:rsidRDefault="00181FF8">
      <w:pPr>
        <w:pStyle w:val="ConsPlusNonformat"/>
        <w:spacing w:before="260"/>
        <w:jc w:val="both"/>
      </w:pPr>
      <w:r w:rsidRPr="00181FF8">
        <w:t xml:space="preserve">                                  В Арбитражный суд _______________________</w:t>
      </w:r>
    </w:p>
    <w:p w:rsidR="00181FF8" w:rsidRPr="00181FF8" w:rsidRDefault="00181FF8">
      <w:pPr>
        <w:pStyle w:val="ConsPlusNonformat"/>
        <w:jc w:val="both"/>
      </w:pPr>
    </w:p>
    <w:p w:rsidR="00181FF8" w:rsidRPr="00181FF8" w:rsidRDefault="00181FF8">
      <w:pPr>
        <w:pStyle w:val="ConsPlusNonformat"/>
        <w:jc w:val="both"/>
      </w:pPr>
      <w:r w:rsidRPr="00181FF8">
        <w:t xml:space="preserve">                                  Истец: __________________________________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                                (наименование акционерного общества или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                                           Ф.И.О. акционера)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                              адрес: __________________________________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                              ________________________________________,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                                     (для гражданина: дата и место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                                        рождения, место работы)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                              телефон: __________, факс: _____________,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                              эл. почта: ______________________________</w:t>
      </w:r>
    </w:p>
    <w:p w:rsidR="00181FF8" w:rsidRPr="00181FF8" w:rsidRDefault="00181FF8">
      <w:pPr>
        <w:pStyle w:val="ConsPlusNonformat"/>
        <w:jc w:val="both"/>
      </w:pPr>
    </w:p>
    <w:p w:rsidR="00181FF8" w:rsidRPr="00181FF8" w:rsidRDefault="00181FF8">
      <w:pPr>
        <w:pStyle w:val="ConsPlusNonformat"/>
        <w:jc w:val="both"/>
      </w:pPr>
      <w:r w:rsidRPr="00181FF8">
        <w:t xml:space="preserve">                                  Представитель истца: ____________________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                                                (данные с учетом </w:t>
      </w:r>
      <w:hyperlink r:id="rId4" w:history="1">
        <w:r w:rsidRPr="00181FF8">
          <w:t>ст. 59</w:t>
        </w:r>
      </w:hyperlink>
    </w:p>
    <w:p w:rsidR="00181FF8" w:rsidRPr="00181FF8" w:rsidRDefault="00181FF8">
      <w:pPr>
        <w:pStyle w:val="ConsPlusNonformat"/>
        <w:jc w:val="both"/>
      </w:pPr>
      <w:r w:rsidRPr="00181FF8">
        <w:t xml:space="preserve">                                       Арбитражного процессуального кодекса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                                                  Российской Федерации)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                              адрес: _________________________________,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                              телефон: __________, факс: _____________,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                              эл. почта: ______________________________</w:t>
      </w:r>
    </w:p>
    <w:p w:rsidR="00181FF8" w:rsidRPr="00181FF8" w:rsidRDefault="00181FF8">
      <w:pPr>
        <w:pStyle w:val="ConsPlusNonformat"/>
        <w:jc w:val="both"/>
      </w:pPr>
    </w:p>
    <w:p w:rsidR="00181FF8" w:rsidRPr="00181FF8" w:rsidRDefault="00181FF8">
      <w:pPr>
        <w:pStyle w:val="ConsPlusNonformat"/>
        <w:jc w:val="both"/>
      </w:pPr>
      <w:r w:rsidRPr="00181FF8">
        <w:t xml:space="preserve">                                  Ответчик: _______________________________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                              (наименование или Ф.И.О. предпринимателя,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                                    с которым заключена крупная сделка)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                              адрес: _________________________________,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                              телефон: __________, факс: _____________,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                              эл. почта: ______________________________</w:t>
      </w:r>
    </w:p>
    <w:p w:rsidR="00181FF8" w:rsidRPr="00181FF8" w:rsidRDefault="00181FF8">
      <w:pPr>
        <w:pStyle w:val="ConsPlusNonformat"/>
        <w:jc w:val="both"/>
      </w:pPr>
    </w:p>
    <w:p w:rsidR="00181FF8" w:rsidRPr="00181FF8" w:rsidRDefault="00181FF8">
      <w:pPr>
        <w:pStyle w:val="ConsPlusNonformat"/>
        <w:jc w:val="both"/>
      </w:pPr>
      <w:r w:rsidRPr="00181FF8">
        <w:t xml:space="preserve">                                  (Вариант, если истцом </w:t>
      </w:r>
      <w:proofErr w:type="gramStart"/>
      <w:r w:rsidRPr="00181FF8">
        <w:t>является  акционер</w:t>
      </w:r>
      <w:proofErr w:type="gramEnd"/>
      <w:r w:rsidRPr="00181FF8">
        <w:t>: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                              Соответчик: _____________________________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                                   (наименование акционерного общества)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                              адрес: _________________________________,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                              телефон: __________, факс: _____________,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                              эл. почта: ______________________________</w:t>
      </w:r>
    </w:p>
    <w:p w:rsidR="00181FF8" w:rsidRPr="00181FF8" w:rsidRDefault="00181FF8">
      <w:pPr>
        <w:pStyle w:val="ConsPlusNonformat"/>
        <w:jc w:val="both"/>
      </w:pPr>
    </w:p>
    <w:p w:rsidR="00181FF8" w:rsidRPr="00181FF8" w:rsidRDefault="00181FF8">
      <w:pPr>
        <w:pStyle w:val="ConsPlusNonformat"/>
        <w:jc w:val="both"/>
      </w:pPr>
      <w:r w:rsidRPr="00181FF8">
        <w:t xml:space="preserve">                                  Госпошлина: __________________ рублей </w:t>
      </w:r>
      <w:hyperlink w:anchor="P111" w:history="1">
        <w:r w:rsidRPr="00181FF8">
          <w:t>&lt;1&gt;</w:t>
        </w:r>
      </w:hyperlink>
    </w:p>
    <w:p w:rsidR="00181FF8" w:rsidRPr="00181FF8" w:rsidRDefault="00181FF8">
      <w:pPr>
        <w:pStyle w:val="ConsPlusNonformat"/>
        <w:jc w:val="both"/>
      </w:pPr>
    </w:p>
    <w:p w:rsidR="00181FF8" w:rsidRPr="00181FF8" w:rsidRDefault="00181FF8">
      <w:pPr>
        <w:pStyle w:val="ConsPlusNonformat"/>
        <w:jc w:val="both"/>
        <w:rPr>
          <w:b/>
        </w:rPr>
      </w:pPr>
      <w:r w:rsidRPr="00181FF8">
        <w:t xml:space="preserve">                             </w:t>
      </w:r>
      <w:r w:rsidRPr="00181FF8">
        <w:rPr>
          <w:b/>
        </w:rPr>
        <w:t>Исковое заявление</w:t>
      </w:r>
    </w:p>
    <w:p w:rsidR="00181FF8" w:rsidRPr="00181FF8" w:rsidRDefault="00181FF8">
      <w:pPr>
        <w:pStyle w:val="ConsPlusNonformat"/>
        <w:jc w:val="both"/>
        <w:rPr>
          <w:b/>
        </w:rPr>
      </w:pPr>
      <w:r w:rsidRPr="00181FF8">
        <w:rPr>
          <w:b/>
        </w:rPr>
        <w:t xml:space="preserve">                </w:t>
      </w:r>
      <w:r>
        <w:rPr>
          <w:b/>
        </w:rPr>
        <w:t>(</w:t>
      </w:r>
      <w:r w:rsidRPr="00181FF8">
        <w:rPr>
          <w:b/>
        </w:rPr>
        <w:t>о признании недействительной крупной сделки</w:t>
      </w:r>
    </w:p>
    <w:p w:rsidR="00181FF8" w:rsidRPr="00181FF8" w:rsidRDefault="00181FF8">
      <w:pPr>
        <w:pStyle w:val="ConsPlusNonformat"/>
        <w:jc w:val="both"/>
        <w:rPr>
          <w:b/>
        </w:rPr>
      </w:pPr>
      <w:r w:rsidRPr="00181FF8">
        <w:rPr>
          <w:b/>
        </w:rPr>
        <w:t xml:space="preserve">                           акционерного общества</w:t>
      </w:r>
      <w:r>
        <w:rPr>
          <w:b/>
        </w:rPr>
        <w:t>)</w:t>
      </w:r>
    </w:p>
    <w:p w:rsidR="00181FF8" w:rsidRPr="00181FF8" w:rsidRDefault="00181FF8">
      <w:pPr>
        <w:pStyle w:val="ConsPlusNonformat"/>
        <w:jc w:val="both"/>
      </w:pPr>
    </w:p>
    <w:p w:rsidR="00181FF8" w:rsidRPr="00181FF8" w:rsidRDefault="00181FF8">
      <w:pPr>
        <w:pStyle w:val="ConsPlusNonformat"/>
        <w:jc w:val="both"/>
      </w:pPr>
      <w:r w:rsidRPr="00181FF8">
        <w:t xml:space="preserve">    __________________ является акционером _______________________ (далее -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(наименование или                 </w:t>
      </w:r>
      <w:proofErr w:type="gramStart"/>
      <w:r w:rsidRPr="00181FF8">
        <w:t xml:space="preserve">   (</w:t>
      </w:r>
      <w:proofErr w:type="gramEnd"/>
      <w:r w:rsidRPr="00181FF8">
        <w:t>наименование акционерного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   Ф.И.О. </w:t>
      </w:r>
      <w:proofErr w:type="gramStart"/>
      <w:r w:rsidRPr="00181FF8">
        <w:t xml:space="preserve">Истца)   </w:t>
      </w:r>
      <w:proofErr w:type="gramEnd"/>
      <w:r w:rsidRPr="00181FF8">
        <w:t xml:space="preserve">                           общества)</w:t>
      </w:r>
    </w:p>
    <w:p w:rsidR="00181FF8" w:rsidRPr="00181FF8" w:rsidRDefault="00181FF8">
      <w:pPr>
        <w:pStyle w:val="ConsPlusNonformat"/>
        <w:jc w:val="both"/>
      </w:pPr>
      <w:r w:rsidRPr="00181FF8">
        <w:t xml:space="preserve">Общество) </w:t>
      </w:r>
      <w:hyperlink w:anchor="P112" w:history="1">
        <w:r w:rsidRPr="00181FF8">
          <w:t>&lt;2&gt;</w:t>
        </w:r>
      </w:hyperlink>
      <w:r w:rsidRPr="00181FF8">
        <w:t xml:space="preserve"> (вариант: Соответчика), владеющим ________________ процентами</w:t>
      </w:r>
    </w:p>
    <w:p w:rsidR="00181FF8" w:rsidRPr="00181FF8" w:rsidRDefault="00181FF8">
      <w:pPr>
        <w:pStyle w:val="ConsPlusNonformat"/>
        <w:jc w:val="both"/>
      </w:pPr>
      <w:proofErr w:type="gramStart"/>
      <w:r w:rsidRPr="00181FF8">
        <w:t>голосующих  акций</w:t>
      </w:r>
      <w:proofErr w:type="gramEnd"/>
      <w:r w:rsidRPr="00181FF8">
        <w:t>,  что  подтверждается  выпиской  из реестра акционеров от</w:t>
      </w:r>
    </w:p>
    <w:p w:rsidR="00181FF8" w:rsidRPr="00181FF8" w:rsidRDefault="00181FF8">
      <w:pPr>
        <w:pStyle w:val="ConsPlusNonformat"/>
        <w:jc w:val="both"/>
      </w:pPr>
      <w:r w:rsidRPr="00181FF8">
        <w:t>"___"________ ____ г. N _______.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Между Ответчиком и Обществом (вариант: Соответчиком) "___"_____ ____ г.</w:t>
      </w:r>
    </w:p>
    <w:p w:rsidR="00181FF8" w:rsidRPr="00181FF8" w:rsidRDefault="00181FF8">
      <w:pPr>
        <w:pStyle w:val="ConsPlusNonformat"/>
        <w:jc w:val="both"/>
      </w:pPr>
      <w:r w:rsidRPr="00181FF8">
        <w:t>совершена крупная сделка _________________________________________________.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                            (предмет сделки, цена, иные условия)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Указанная   </w:t>
      </w:r>
      <w:proofErr w:type="gramStart"/>
      <w:r w:rsidRPr="00181FF8">
        <w:t>сделка  не</w:t>
      </w:r>
      <w:proofErr w:type="gramEnd"/>
      <w:r w:rsidRPr="00181FF8">
        <w:t xml:space="preserve">  относится  к  совершаемым  в  процессе  обычной</w:t>
      </w:r>
    </w:p>
    <w:p w:rsidR="00181FF8" w:rsidRPr="00181FF8" w:rsidRDefault="00181FF8">
      <w:pPr>
        <w:pStyle w:val="ConsPlusNonformat"/>
        <w:jc w:val="both"/>
      </w:pPr>
      <w:proofErr w:type="gramStart"/>
      <w:r w:rsidRPr="00181FF8">
        <w:t>хозяйственной  деятельности</w:t>
      </w:r>
      <w:proofErr w:type="gramEnd"/>
      <w:r w:rsidRPr="00181FF8">
        <w:t xml:space="preserve">  Общества  (вариант:  Соответчика)  (вариант: к</w:t>
      </w:r>
    </w:p>
    <w:p w:rsidR="00181FF8" w:rsidRPr="00181FF8" w:rsidRDefault="00181FF8">
      <w:pPr>
        <w:pStyle w:val="ConsPlusNonformat"/>
        <w:jc w:val="both"/>
      </w:pPr>
      <w:proofErr w:type="gramStart"/>
      <w:r w:rsidRPr="00181FF8">
        <w:t xml:space="preserve">сделкам,   </w:t>
      </w:r>
      <w:proofErr w:type="gramEnd"/>
      <w:r w:rsidRPr="00181FF8">
        <w:t>связанным  с  размещением  посредством   подписки   (реализации)</w:t>
      </w:r>
    </w:p>
    <w:p w:rsidR="00181FF8" w:rsidRPr="00181FF8" w:rsidRDefault="00181FF8">
      <w:pPr>
        <w:pStyle w:val="ConsPlusNonformat"/>
        <w:jc w:val="both"/>
      </w:pPr>
      <w:r w:rsidRPr="00181FF8">
        <w:t>обыкновенных акций Общества (вариант: Соответчика</w:t>
      </w:r>
      <w:proofErr w:type="gramStart"/>
      <w:r w:rsidRPr="00181FF8">
        <w:t>);  к</w:t>
      </w:r>
      <w:proofErr w:type="gramEnd"/>
      <w:r w:rsidRPr="00181FF8">
        <w:t xml:space="preserve">  сделкам,  связанным</w:t>
      </w:r>
    </w:p>
    <w:p w:rsidR="00181FF8" w:rsidRPr="00181FF8" w:rsidRDefault="00181FF8">
      <w:pPr>
        <w:pStyle w:val="ConsPlusNonformat"/>
        <w:jc w:val="both"/>
      </w:pPr>
      <w:proofErr w:type="gramStart"/>
      <w:r w:rsidRPr="00181FF8">
        <w:t>с  размещением</w:t>
      </w:r>
      <w:proofErr w:type="gramEnd"/>
      <w:r w:rsidRPr="00181FF8">
        <w:t xml:space="preserve">  эмиссионных  ценных  бумаг,  конвертируемых  в обыкновенные</w:t>
      </w:r>
    </w:p>
    <w:p w:rsidR="00181FF8" w:rsidRPr="00181FF8" w:rsidRDefault="00181FF8">
      <w:pPr>
        <w:pStyle w:val="ConsPlusNonformat"/>
        <w:jc w:val="both"/>
      </w:pPr>
      <w:proofErr w:type="gramStart"/>
      <w:r w:rsidRPr="00181FF8">
        <w:t>акции  Общества</w:t>
      </w:r>
      <w:proofErr w:type="gramEnd"/>
      <w:r w:rsidRPr="00181FF8">
        <w:t xml:space="preserve">  (вариант:  Соответчика);  к  сделкам,  совершение  которых</w:t>
      </w:r>
    </w:p>
    <w:p w:rsidR="00181FF8" w:rsidRPr="00181FF8" w:rsidRDefault="00181FF8">
      <w:pPr>
        <w:pStyle w:val="ConsPlusNonformat"/>
        <w:jc w:val="both"/>
      </w:pPr>
      <w:proofErr w:type="gramStart"/>
      <w:r w:rsidRPr="00181FF8">
        <w:t>обязательно  для</w:t>
      </w:r>
      <w:proofErr w:type="gramEnd"/>
      <w:r w:rsidRPr="00181FF8">
        <w:t xml:space="preserve">   Общества в соответствии с федеральными законами и  (или)</w:t>
      </w:r>
    </w:p>
    <w:p w:rsidR="00181FF8" w:rsidRPr="00181FF8" w:rsidRDefault="00181FF8">
      <w:pPr>
        <w:pStyle w:val="ConsPlusNonformat"/>
        <w:jc w:val="both"/>
      </w:pPr>
      <w:proofErr w:type="gramStart"/>
      <w:r w:rsidRPr="00181FF8">
        <w:t>иными  правовыми</w:t>
      </w:r>
      <w:proofErr w:type="gramEnd"/>
      <w:r w:rsidRPr="00181FF8">
        <w:t xml:space="preserve">   актами  Российской   Федерации  и   расчеты  по  которым</w:t>
      </w:r>
    </w:p>
    <w:p w:rsidR="00181FF8" w:rsidRPr="00181FF8" w:rsidRDefault="00181FF8">
      <w:pPr>
        <w:pStyle w:val="ConsPlusNonformat"/>
        <w:jc w:val="both"/>
      </w:pPr>
      <w:r w:rsidRPr="00181FF8">
        <w:t>производятся по ценам, определенным в порядке, установленном Правительством</w:t>
      </w:r>
    </w:p>
    <w:p w:rsidR="00181FF8" w:rsidRPr="00181FF8" w:rsidRDefault="00181FF8">
      <w:pPr>
        <w:pStyle w:val="ConsPlusNonformat"/>
        <w:jc w:val="both"/>
      </w:pPr>
      <w:proofErr w:type="gramStart"/>
      <w:r w:rsidRPr="00181FF8">
        <w:t>Российской  Федерации</w:t>
      </w:r>
      <w:proofErr w:type="gramEnd"/>
      <w:r w:rsidRPr="00181FF8">
        <w:t>, или по ценам и тарифам, установленным уполномоченным</w:t>
      </w:r>
    </w:p>
    <w:p w:rsidR="00181FF8" w:rsidRPr="00181FF8" w:rsidRDefault="00181FF8">
      <w:pPr>
        <w:pStyle w:val="ConsPlusNonformat"/>
        <w:jc w:val="both"/>
      </w:pPr>
      <w:proofErr w:type="gramStart"/>
      <w:r w:rsidRPr="00181FF8">
        <w:t>Правительством  Российской</w:t>
      </w:r>
      <w:proofErr w:type="gramEnd"/>
      <w:r w:rsidRPr="00181FF8">
        <w:t xml:space="preserve">  Федерации  федеральным  органом  исполнительной</w:t>
      </w:r>
    </w:p>
    <w:p w:rsidR="00181FF8" w:rsidRPr="00181FF8" w:rsidRDefault="00181FF8">
      <w:pPr>
        <w:pStyle w:val="ConsPlusNonformat"/>
        <w:jc w:val="both"/>
      </w:pPr>
      <w:r w:rsidRPr="00181FF8">
        <w:t>власти).</w:t>
      </w:r>
    </w:p>
    <w:p w:rsidR="00181FF8" w:rsidRPr="00181FF8" w:rsidRDefault="00181FF8">
      <w:pPr>
        <w:pStyle w:val="ConsPlusNormal"/>
        <w:ind w:firstLine="540"/>
        <w:jc w:val="both"/>
      </w:pPr>
      <w:r w:rsidRPr="00181FF8">
        <w:t>Истец не принимал участия в голосовании по вопросу о совершении спорной крупной сделки, однако голосование Истца могло повлиять на результаты, что подтверждается _________________________.</w:t>
      </w:r>
    </w:p>
    <w:p w:rsidR="00181FF8" w:rsidRPr="00181FF8" w:rsidRDefault="00181FF8">
      <w:pPr>
        <w:pStyle w:val="ConsPlusNormal"/>
        <w:spacing w:before="220"/>
        <w:ind w:firstLine="540"/>
        <w:jc w:val="both"/>
      </w:pPr>
      <w:r w:rsidRPr="00181FF8">
        <w:t xml:space="preserve">Оспариваемая сделка заключена с существенным нарушением требований п. ____ ст. ____ Федерального </w:t>
      </w:r>
      <w:hyperlink r:id="rId5" w:history="1">
        <w:r w:rsidRPr="00181FF8">
          <w:t>закона</w:t>
        </w:r>
      </w:hyperlink>
      <w:r w:rsidRPr="00181FF8">
        <w:t xml:space="preserve"> от 26.12.1995 N 208-ФЗ "Об акционерных обществах", п. ____ Устава </w:t>
      </w:r>
      <w:r w:rsidRPr="00181FF8">
        <w:lastRenderedPageBreak/>
        <w:t>Ответчика. При этом сделка повлекла (или может повлечь) за собой причинение Истцу (вариант: Соответчику и косвенно Истцу) убытков на сумму ______ (____________) рублей, возникновение следующих неблагоприятных последствий для Истца (вариант: для соответчика и косвенно для Истца): ___________________, что подтверждается ____________________________.</w:t>
      </w:r>
    </w:p>
    <w:p w:rsidR="00181FF8" w:rsidRPr="00181FF8" w:rsidRDefault="00181FF8">
      <w:pPr>
        <w:pStyle w:val="ConsPlusNormal"/>
        <w:spacing w:before="220"/>
        <w:ind w:firstLine="540"/>
        <w:jc w:val="both"/>
      </w:pPr>
      <w:r w:rsidRPr="00181FF8">
        <w:t xml:space="preserve">Ответчик должен был знать о совершении спорной сделки с нарушением предусмотренных Федеральным </w:t>
      </w:r>
      <w:hyperlink r:id="rId6" w:history="1">
        <w:r w:rsidRPr="00181FF8">
          <w:t>законом</w:t>
        </w:r>
      </w:hyperlink>
      <w:r w:rsidRPr="00181FF8">
        <w:t xml:space="preserve"> "Об акционерных обществах", Уставом Ответчика требований к ней, что подтверждается ______________________.</w:t>
      </w:r>
    </w:p>
    <w:p w:rsidR="00181FF8" w:rsidRPr="00181FF8" w:rsidRDefault="00181FF8">
      <w:pPr>
        <w:pStyle w:val="ConsPlusNormal"/>
        <w:spacing w:before="220"/>
        <w:ind w:firstLine="540"/>
        <w:jc w:val="both"/>
      </w:pPr>
      <w:r w:rsidRPr="00181FF8">
        <w:t>О спорной сделке Истец узнал "___"________ ____ г., что подтверждается _____________________________.</w:t>
      </w:r>
    </w:p>
    <w:p w:rsidR="00181FF8" w:rsidRPr="00181FF8" w:rsidRDefault="00181FF8">
      <w:pPr>
        <w:pStyle w:val="ConsPlusNonformat"/>
        <w:spacing w:before="200"/>
        <w:jc w:val="both"/>
      </w:pPr>
      <w:r w:rsidRPr="00181FF8">
        <w:t xml:space="preserve">    Требование (претензию) Истца от "___"__________ ____ г. N _____ о _____</w:t>
      </w:r>
    </w:p>
    <w:p w:rsidR="00181FF8" w:rsidRPr="00181FF8" w:rsidRDefault="00181FF8">
      <w:pPr>
        <w:pStyle w:val="ConsPlusNonformat"/>
        <w:jc w:val="both"/>
      </w:pPr>
      <w:r w:rsidRPr="00181FF8">
        <w:t>_______________________ Ответчик добровольно не удовлетворил, сославшись на</w:t>
      </w:r>
    </w:p>
    <w:p w:rsidR="00181FF8" w:rsidRPr="00181FF8" w:rsidRDefault="00181FF8">
      <w:pPr>
        <w:pStyle w:val="ConsPlusNonformat"/>
        <w:jc w:val="both"/>
      </w:pPr>
      <w:r w:rsidRPr="00181FF8">
        <w:t>___________________________________________________________________________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                          (мотивы отказа)</w:t>
      </w:r>
    </w:p>
    <w:p w:rsidR="00181FF8" w:rsidRPr="00181FF8" w:rsidRDefault="00181FF8">
      <w:pPr>
        <w:pStyle w:val="ConsPlusNonformat"/>
        <w:jc w:val="both"/>
      </w:pPr>
      <w:r w:rsidRPr="00181FF8">
        <w:t>(вариант: осталось без ответа), что подтверждается _______________________.</w:t>
      </w:r>
    </w:p>
    <w:p w:rsidR="00181FF8" w:rsidRPr="00181FF8" w:rsidRDefault="00181FF8">
      <w:pPr>
        <w:pStyle w:val="ConsPlusNormal"/>
        <w:ind w:firstLine="540"/>
        <w:jc w:val="both"/>
      </w:pPr>
      <w:r w:rsidRPr="00181FF8">
        <w:t xml:space="preserve">В соответствии с </w:t>
      </w:r>
      <w:hyperlink r:id="rId7" w:history="1">
        <w:r w:rsidRPr="00181FF8">
          <w:t>п. 6 ст. 79</w:t>
        </w:r>
      </w:hyperlink>
      <w:r w:rsidRPr="00181FF8">
        <w:t xml:space="preserve"> Федерального закона от 26.12.1995 N 208-ФЗ "Об акционерных обществах" крупная сделка, совершенная с нарушением предусмотренных Федеральным </w:t>
      </w:r>
      <w:hyperlink r:id="rId8" w:history="1">
        <w:r w:rsidRPr="00181FF8">
          <w:t>законом</w:t>
        </w:r>
      </w:hyperlink>
      <w:r w:rsidRPr="00181FF8">
        <w:t xml:space="preserve"> "Об акционерных обществах" требований к ней, может быть признана недействительной по иску общества или его акционера.</w:t>
      </w:r>
    </w:p>
    <w:p w:rsidR="00181FF8" w:rsidRDefault="00181FF8">
      <w:pPr>
        <w:pStyle w:val="ConsPlusNormal"/>
        <w:spacing w:before="220"/>
        <w:ind w:firstLine="540"/>
        <w:jc w:val="both"/>
      </w:pPr>
      <w:r w:rsidRPr="00181FF8">
        <w:t xml:space="preserve">На основании вышеизложенного, в соответствии с </w:t>
      </w:r>
      <w:hyperlink r:id="rId9" w:history="1">
        <w:r w:rsidRPr="00181FF8">
          <w:t>п. 6 ст. 79</w:t>
        </w:r>
      </w:hyperlink>
      <w:r w:rsidRPr="00181FF8">
        <w:t xml:space="preserve"> Федерального закона от 26.12.1995 N 208-ФЗ "Об акционерных обществах", </w:t>
      </w:r>
      <w:hyperlink r:id="rId10" w:history="1">
        <w:r w:rsidRPr="00181FF8">
          <w:t>ст. ст. 166</w:t>
        </w:r>
      </w:hyperlink>
      <w:r w:rsidRPr="00181FF8">
        <w:t xml:space="preserve">, </w:t>
      </w:r>
      <w:hyperlink r:id="rId11" w:history="1">
        <w:r w:rsidRPr="00181FF8">
          <w:t>167</w:t>
        </w:r>
      </w:hyperlink>
      <w:r w:rsidRPr="00181FF8">
        <w:t xml:space="preserve">, </w:t>
      </w:r>
      <w:hyperlink r:id="rId12" w:history="1">
        <w:r w:rsidRPr="00181FF8">
          <w:t>168</w:t>
        </w:r>
      </w:hyperlink>
      <w:r w:rsidRPr="00181FF8">
        <w:t xml:space="preserve"> Гражданского кодекса Российской Федерации, руководствуясь </w:t>
      </w:r>
      <w:hyperlink r:id="rId13" w:history="1">
        <w:r w:rsidRPr="00181FF8">
          <w:t>ст. ст. 125</w:t>
        </w:r>
      </w:hyperlink>
      <w:r w:rsidRPr="00181FF8">
        <w:t xml:space="preserve">, </w:t>
      </w:r>
      <w:hyperlink r:id="rId14" w:history="1">
        <w:r w:rsidRPr="00181FF8">
          <w:t>126</w:t>
        </w:r>
      </w:hyperlink>
      <w:r w:rsidRPr="00181FF8">
        <w:t xml:space="preserve">, </w:t>
      </w:r>
      <w:hyperlink r:id="rId15" w:history="1">
        <w:r w:rsidRPr="00181FF8">
          <w:t>225.1</w:t>
        </w:r>
      </w:hyperlink>
      <w:r w:rsidRPr="00181FF8">
        <w:t xml:space="preserve"> - </w:t>
      </w:r>
      <w:hyperlink r:id="rId16" w:history="1">
        <w:r w:rsidRPr="00181FF8">
          <w:t>225.3</w:t>
        </w:r>
      </w:hyperlink>
      <w:r w:rsidRPr="00181FF8">
        <w:t xml:space="preserve"> Арбитражного процессуального кодекса Российской Федерации, </w:t>
      </w:r>
    </w:p>
    <w:p w:rsidR="00181FF8" w:rsidRPr="00181FF8" w:rsidRDefault="00181FF8">
      <w:pPr>
        <w:pStyle w:val="ConsPlusNormal"/>
        <w:spacing w:before="220"/>
        <w:ind w:firstLine="540"/>
        <w:jc w:val="both"/>
        <w:rPr>
          <w:b/>
        </w:rPr>
      </w:pPr>
      <w:bookmarkStart w:id="0" w:name="_GoBack"/>
      <w:r w:rsidRPr="00181FF8">
        <w:rPr>
          <w:b/>
        </w:rPr>
        <w:t>Прошу суд:</w:t>
      </w:r>
    </w:p>
    <w:bookmarkEnd w:id="0"/>
    <w:p w:rsidR="00181FF8" w:rsidRPr="00181FF8" w:rsidRDefault="00181FF8">
      <w:pPr>
        <w:pStyle w:val="ConsPlusNormal"/>
        <w:ind w:firstLine="540"/>
        <w:jc w:val="both"/>
      </w:pPr>
    </w:p>
    <w:p w:rsidR="00181FF8" w:rsidRPr="00181FF8" w:rsidRDefault="00181FF8">
      <w:pPr>
        <w:pStyle w:val="ConsPlusNonformat"/>
        <w:jc w:val="both"/>
      </w:pPr>
      <w:r w:rsidRPr="00181FF8">
        <w:t xml:space="preserve">    1. Признать крупную сделку по ___________________________________ между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                                 (предмет, цена, иные условия)</w:t>
      </w:r>
    </w:p>
    <w:p w:rsidR="00181FF8" w:rsidRPr="00181FF8" w:rsidRDefault="00181FF8">
      <w:pPr>
        <w:pStyle w:val="ConsPlusNonformat"/>
        <w:jc w:val="both"/>
      </w:pPr>
      <w:r w:rsidRPr="00181FF8">
        <w:t>Ответчиком и Обществом (вариант: Соответчиком) от "____"__________ _____ г.</w:t>
      </w:r>
    </w:p>
    <w:p w:rsidR="00181FF8" w:rsidRPr="00181FF8" w:rsidRDefault="00181FF8">
      <w:pPr>
        <w:pStyle w:val="ConsPlusNonformat"/>
        <w:jc w:val="both"/>
      </w:pPr>
      <w:r w:rsidRPr="00181FF8">
        <w:t>N ____ недействительной.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2. Применить последствия недействительности сделки в виде _____________</w:t>
      </w:r>
    </w:p>
    <w:p w:rsidR="00181FF8" w:rsidRPr="00181FF8" w:rsidRDefault="00181FF8">
      <w:pPr>
        <w:pStyle w:val="ConsPlusNonformat"/>
        <w:jc w:val="both"/>
      </w:pPr>
      <w:r w:rsidRPr="00181FF8">
        <w:t>__________________________________________________________________________.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       (</w:t>
      </w:r>
      <w:hyperlink r:id="rId17" w:history="1">
        <w:r w:rsidRPr="00181FF8">
          <w:t>п. 2 ст. 167</w:t>
        </w:r>
      </w:hyperlink>
      <w:r w:rsidRPr="00181FF8">
        <w:t xml:space="preserve"> Гражданского кодекса Российской Федерации)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3. Взыскать с Ответчика (вариант: Ответчиков) в пользу Истца расходы на</w:t>
      </w:r>
    </w:p>
    <w:p w:rsidR="00181FF8" w:rsidRPr="00181FF8" w:rsidRDefault="00181FF8">
      <w:pPr>
        <w:pStyle w:val="ConsPlusNonformat"/>
        <w:jc w:val="both"/>
      </w:pPr>
      <w:proofErr w:type="gramStart"/>
      <w:r w:rsidRPr="00181FF8">
        <w:t>оплату  государственной</w:t>
      </w:r>
      <w:proofErr w:type="gramEnd"/>
      <w:r w:rsidRPr="00181FF8">
        <w:t xml:space="preserve"> пошлины в размере _______ (______________)  рублей.</w:t>
      </w:r>
    </w:p>
    <w:p w:rsidR="00181FF8" w:rsidRPr="00181FF8" w:rsidRDefault="00181FF8">
      <w:pPr>
        <w:pStyle w:val="ConsPlusNormal"/>
        <w:ind w:firstLine="540"/>
        <w:jc w:val="both"/>
      </w:pPr>
    </w:p>
    <w:p w:rsidR="00181FF8" w:rsidRPr="00181FF8" w:rsidRDefault="00181FF8">
      <w:pPr>
        <w:pStyle w:val="ConsPlusNormal"/>
        <w:ind w:firstLine="540"/>
        <w:jc w:val="both"/>
      </w:pPr>
      <w:r w:rsidRPr="00181FF8">
        <w:t>Приложение:</w:t>
      </w:r>
    </w:p>
    <w:p w:rsidR="00181FF8" w:rsidRPr="00181FF8" w:rsidRDefault="00181FF8">
      <w:pPr>
        <w:pStyle w:val="ConsPlusNormal"/>
        <w:spacing w:before="220"/>
        <w:ind w:firstLine="540"/>
        <w:jc w:val="both"/>
      </w:pPr>
      <w:r w:rsidRPr="00181FF8">
        <w:t>1. Документы, подтверждающие совершение сделки.</w:t>
      </w:r>
    </w:p>
    <w:p w:rsidR="00181FF8" w:rsidRPr="00181FF8" w:rsidRDefault="00181FF8">
      <w:pPr>
        <w:pStyle w:val="ConsPlusNormal"/>
        <w:spacing w:before="220"/>
        <w:ind w:firstLine="540"/>
        <w:jc w:val="both"/>
      </w:pPr>
      <w:r w:rsidRPr="00181FF8">
        <w:t>2. Выписка из реестра акционеров от "___"________ ____ г. N _______.</w:t>
      </w:r>
    </w:p>
    <w:p w:rsidR="00181FF8" w:rsidRPr="00181FF8" w:rsidRDefault="00181FF8">
      <w:pPr>
        <w:pStyle w:val="ConsPlusNormal"/>
        <w:spacing w:before="220"/>
        <w:ind w:firstLine="540"/>
        <w:jc w:val="both"/>
      </w:pPr>
      <w:r w:rsidRPr="00181FF8">
        <w:t>3. Документ, подтверждающий дату, когда Истцу стало известно о совершении крупной сделки.</w:t>
      </w:r>
    </w:p>
    <w:p w:rsidR="00181FF8" w:rsidRPr="00181FF8" w:rsidRDefault="00181FF8">
      <w:pPr>
        <w:pStyle w:val="ConsPlusNormal"/>
        <w:spacing w:before="220"/>
        <w:ind w:firstLine="540"/>
        <w:jc w:val="both"/>
      </w:pPr>
      <w:r w:rsidRPr="00181FF8">
        <w:t>4. Копия требования (претензии) Истца от "___"__________ ____ г. N ___.</w:t>
      </w:r>
    </w:p>
    <w:p w:rsidR="00181FF8" w:rsidRPr="00181FF8" w:rsidRDefault="00181FF8">
      <w:pPr>
        <w:pStyle w:val="ConsPlusNormal"/>
        <w:spacing w:before="220"/>
        <w:ind w:firstLine="540"/>
        <w:jc w:val="both"/>
      </w:pPr>
      <w:r w:rsidRPr="00181FF8">
        <w:t>5. Доказательства отказа Ответчика от удовлетворения требования (претензии) Истца.</w:t>
      </w:r>
    </w:p>
    <w:p w:rsidR="00181FF8" w:rsidRPr="00181FF8" w:rsidRDefault="00181FF8">
      <w:pPr>
        <w:pStyle w:val="ConsPlusNormal"/>
        <w:spacing w:before="220"/>
        <w:ind w:firstLine="540"/>
        <w:jc w:val="both"/>
      </w:pPr>
      <w:r w:rsidRPr="00181FF8">
        <w:t>6. Уведомление о вручении или иные документы, подтверждающие направление Ответчику (вариант: Ответчикам) копии искового заявления и приложенных к нему документов, которые у него (них) отсутствуют.</w:t>
      </w:r>
    </w:p>
    <w:p w:rsidR="00181FF8" w:rsidRPr="00181FF8" w:rsidRDefault="00181FF8">
      <w:pPr>
        <w:pStyle w:val="ConsPlusNormal"/>
        <w:spacing w:before="220"/>
        <w:ind w:firstLine="540"/>
        <w:jc w:val="both"/>
      </w:pPr>
      <w:r w:rsidRPr="00181FF8">
        <w:t>7. Документ, подтверждающий уплату государственной пошлины.</w:t>
      </w:r>
    </w:p>
    <w:p w:rsidR="00181FF8" w:rsidRPr="00181FF8" w:rsidRDefault="00181FF8">
      <w:pPr>
        <w:pStyle w:val="ConsPlusNormal"/>
        <w:spacing w:before="220"/>
        <w:ind w:firstLine="540"/>
        <w:jc w:val="both"/>
      </w:pPr>
      <w:r w:rsidRPr="00181FF8">
        <w:t>8. Доверенность представителя от "___"_______ ____ г. N ___ (если исковое заявление подписывается представителем Истца).</w:t>
      </w:r>
    </w:p>
    <w:p w:rsidR="00181FF8" w:rsidRPr="00181FF8" w:rsidRDefault="00181FF8">
      <w:pPr>
        <w:pStyle w:val="ConsPlusNormal"/>
        <w:spacing w:before="220"/>
        <w:ind w:firstLine="540"/>
        <w:jc w:val="both"/>
      </w:pPr>
      <w:r w:rsidRPr="00181FF8">
        <w:t xml:space="preserve">9. Копия </w:t>
      </w:r>
      <w:hyperlink r:id="rId18" w:history="1">
        <w:r w:rsidRPr="00181FF8">
          <w:t>свидетельства</w:t>
        </w:r>
      </w:hyperlink>
      <w:r w:rsidRPr="00181FF8">
        <w:t xml:space="preserve"> о государственной регистрации Истца в качестве юридического лица от "___"________ ___ г. N ____ </w:t>
      </w:r>
      <w:hyperlink w:anchor="P113" w:history="1">
        <w:r w:rsidRPr="00181FF8">
          <w:t>&lt;3&gt;</w:t>
        </w:r>
      </w:hyperlink>
      <w:r w:rsidRPr="00181FF8">
        <w:t xml:space="preserve"> (если Истцом является юридическое лицо).</w:t>
      </w:r>
    </w:p>
    <w:p w:rsidR="00181FF8" w:rsidRPr="00181FF8" w:rsidRDefault="00181FF8">
      <w:pPr>
        <w:pStyle w:val="ConsPlusNormal"/>
        <w:spacing w:before="220"/>
        <w:ind w:firstLine="540"/>
        <w:jc w:val="both"/>
      </w:pPr>
      <w:r w:rsidRPr="00181FF8">
        <w:t xml:space="preserve">10. </w:t>
      </w:r>
      <w:hyperlink r:id="rId19" w:history="1">
        <w:r w:rsidRPr="00181FF8">
          <w:t>Выписка</w:t>
        </w:r>
      </w:hyperlink>
      <w:r w:rsidRPr="00181FF8">
        <w:t xml:space="preserve"> из Единого государственного реестра юридических лиц с указанием сведений о месте нахождения Истца или иной документ, подтверждающий указанные сведения или отсутствие таковых (если Истцом является юридическое лицо).</w:t>
      </w:r>
    </w:p>
    <w:p w:rsidR="00181FF8" w:rsidRPr="00181FF8" w:rsidRDefault="00181FF8">
      <w:pPr>
        <w:pStyle w:val="ConsPlusNormal"/>
        <w:spacing w:before="220"/>
        <w:ind w:firstLine="540"/>
        <w:jc w:val="both"/>
      </w:pPr>
      <w:r w:rsidRPr="00181FF8">
        <w:t xml:space="preserve">11. </w:t>
      </w:r>
      <w:hyperlink r:id="rId20" w:history="1">
        <w:r w:rsidRPr="00181FF8">
          <w:t>Выписка</w:t>
        </w:r>
      </w:hyperlink>
      <w:r w:rsidRPr="00181FF8">
        <w:t xml:space="preserve"> из Единого государственного реестра юридических лиц с указанием сведений о месте нахождения Ответчика или иной документ, подтверждающий указанные сведения или отсутствие таковых.</w:t>
      </w:r>
    </w:p>
    <w:p w:rsidR="00181FF8" w:rsidRPr="00181FF8" w:rsidRDefault="00181FF8">
      <w:pPr>
        <w:pStyle w:val="ConsPlusNormal"/>
        <w:spacing w:before="220"/>
        <w:ind w:firstLine="540"/>
        <w:jc w:val="both"/>
      </w:pPr>
      <w:r w:rsidRPr="00181FF8">
        <w:t xml:space="preserve">(Вариант: 12. </w:t>
      </w:r>
      <w:hyperlink r:id="rId21" w:history="1">
        <w:r w:rsidRPr="00181FF8">
          <w:t>Выписка</w:t>
        </w:r>
      </w:hyperlink>
      <w:r w:rsidRPr="00181FF8">
        <w:t xml:space="preserve"> из Единого государственного реестра юридических лиц с указанием сведений о месте нахождения Соответчика или иной документ, подтверждающий указанные сведения или отсутствие таковых </w:t>
      </w:r>
      <w:hyperlink w:anchor="P114" w:history="1">
        <w:r w:rsidRPr="00181FF8">
          <w:t>&lt;4&gt;</w:t>
        </w:r>
      </w:hyperlink>
      <w:r w:rsidRPr="00181FF8">
        <w:t>.)</w:t>
      </w:r>
    </w:p>
    <w:p w:rsidR="00181FF8" w:rsidRPr="00181FF8" w:rsidRDefault="00181FF8">
      <w:pPr>
        <w:pStyle w:val="ConsPlusNormal"/>
        <w:ind w:firstLine="540"/>
        <w:jc w:val="both"/>
      </w:pPr>
    </w:p>
    <w:p w:rsidR="00181FF8" w:rsidRPr="00181FF8" w:rsidRDefault="00181FF8">
      <w:pPr>
        <w:pStyle w:val="ConsPlusNormal"/>
        <w:ind w:firstLine="540"/>
        <w:jc w:val="both"/>
      </w:pPr>
      <w:r w:rsidRPr="00181FF8">
        <w:t>13. Иные документы, подтверждающие обстоятельства, на которых Истец основывает свои требования.</w:t>
      </w:r>
    </w:p>
    <w:p w:rsidR="00181FF8" w:rsidRPr="00181FF8" w:rsidRDefault="00181FF8">
      <w:pPr>
        <w:pStyle w:val="ConsPlusNormal"/>
        <w:ind w:firstLine="540"/>
        <w:jc w:val="both"/>
      </w:pPr>
    </w:p>
    <w:p w:rsidR="00181FF8" w:rsidRPr="00181FF8" w:rsidRDefault="00181FF8">
      <w:pPr>
        <w:pStyle w:val="ConsPlusNonformat"/>
        <w:jc w:val="both"/>
      </w:pPr>
      <w:r w:rsidRPr="00181FF8">
        <w:t xml:space="preserve">    "___"________ ____ г.</w:t>
      </w:r>
    </w:p>
    <w:p w:rsidR="00181FF8" w:rsidRPr="00181FF8" w:rsidRDefault="00181FF8">
      <w:pPr>
        <w:pStyle w:val="ConsPlusNonformat"/>
        <w:jc w:val="both"/>
      </w:pPr>
    </w:p>
    <w:p w:rsidR="00181FF8" w:rsidRPr="00181FF8" w:rsidRDefault="00181FF8">
      <w:pPr>
        <w:pStyle w:val="ConsPlusNonformat"/>
        <w:jc w:val="both"/>
      </w:pPr>
      <w:r w:rsidRPr="00181FF8">
        <w:t xml:space="preserve">    Истец (представитель):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________________/__________________________________________/</w:t>
      </w:r>
    </w:p>
    <w:p w:rsidR="00181FF8" w:rsidRPr="00181FF8" w:rsidRDefault="00181FF8">
      <w:pPr>
        <w:pStyle w:val="ConsPlusNonformat"/>
        <w:jc w:val="both"/>
      </w:pPr>
      <w:r w:rsidRPr="00181FF8">
        <w:t xml:space="preserve">        (</w:t>
      </w:r>
      <w:proofErr w:type="gramStart"/>
      <w:r w:rsidRPr="00181FF8">
        <w:t xml:space="preserve">подпись)   </w:t>
      </w:r>
      <w:proofErr w:type="gramEnd"/>
      <w:r w:rsidRPr="00181FF8">
        <w:t xml:space="preserve">                  (Ф.И.О.)</w:t>
      </w:r>
    </w:p>
    <w:p w:rsidR="00181FF8" w:rsidRPr="00181FF8" w:rsidRDefault="00181FF8">
      <w:pPr>
        <w:pStyle w:val="ConsPlusNonformat"/>
        <w:jc w:val="both"/>
      </w:pPr>
    </w:p>
    <w:p w:rsidR="00181FF8" w:rsidRPr="00181FF8" w:rsidRDefault="00181FF8">
      <w:pPr>
        <w:pStyle w:val="ConsPlusNonformat"/>
        <w:jc w:val="both"/>
      </w:pPr>
      <w:r w:rsidRPr="00181FF8">
        <w:t xml:space="preserve">                 (</w:t>
      </w:r>
      <w:proofErr w:type="spellStart"/>
      <w:r w:rsidRPr="00181FF8">
        <w:t>М.П</w:t>
      </w:r>
      <w:proofErr w:type="spellEnd"/>
      <w:r w:rsidRPr="00181FF8">
        <w:t xml:space="preserve">. </w:t>
      </w:r>
      <w:hyperlink w:anchor="P116" w:history="1">
        <w:r w:rsidRPr="00181FF8">
          <w:t>&lt;5&gt;</w:t>
        </w:r>
      </w:hyperlink>
      <w:r w:rsidRPr="00181FF8">
        <w:t>)</w:t>
      </w:r>
    </w:p>
    <w:p w:rsidR="00181FF8" w:rsidRPr="00181FF8" w:rsidRDefault="00181FF8">
      <w:pPr>
        <w:pStyle w:val="ConsPlusNormal"/>
        <w:ind w:firstLine="540"/>
        <w:jc w:val="both"/>
      </w:pPr>
    </w:p>
    <w:p w:rsidR="00181FF8" w:rsidRPr="00181FF8" w:rsidRDefault="00181FF8">
      <w:pPr>
        <w:pStyle w:val="ConsPlusNormal"/>
        <w:ind w:firstLine="540"/>
        <w:jc w:val="both"/>
      </w:pPr>
      <w:r w:rsidRPr="00181FF8">
        <w:t>--------------------------------</w:t>
      </w:r>
    </w:p>
    <w:p w:rsidR="00181FF8" w:rsidRPr="00181FF8" w:rsidRDefault="00181FF8">
      <w:pPr>
        <w:pStyle w:val="ConsPlusNormal"/>
        <w:spacing w:before="220"/>
        <w:ind w:firstLine="540"/>
        <w:jc w:val="both"/>
      </w:pPr>
      <w:r w:rsidRPr="00181FF8">
        <w:t>Информация для сведения:</w:t>
      </w:r>
    </w:p>
    <w:p w:rsidR="00181FF8" w:rsidRPr="00181FF8" w:rsidRDefault="00181FF8">
      <w:pPr>
        <w:pStyle w:val="ConsPlusNormal"/>
        <w:spacing w:before="220"/>
        <w:ind w:firstLine="540"/>
        <w:jc w:val="both"/>
      </w:pPr>
      <w:bookmarkStart w:id="1" w:name="P111"/>
      <w:bookmarkEnd w:id="1"/>
      <w:r w:rsidRPr="00181FF8">
        <w:t xml:space="preserve">&lt;1&gt; Госпошлина при подаче искового заявления по спорам, возникающим при заключении, изменении или расторжении договоров, а также по спорам о признании сделок недействительными определяется в соответствии с </w:t>
      </w:r>
      <w:hyperlink r:id="rId22" w:history="1">
        <w:proofErr w:type="spellStart"/>
        <w:r w:rsidRPr="00181FF8">
          <w:t>пп</w:t>
        </w:r>
        <w:proofErr w:type="spellEnd"/>
        <w:r w:rsidRPr="00181FF8">
          <w:t>. 2 п. 1 ст. 333.21</w:t>
        </w:r>
      </w:hyperlink>
      <w:r w:rsidRPr="00181FF8">
        <w:t xml:space="preserve"> Налогового кодекса Российской Федерации.</w:t>
      </w:r>
    </w:p>
    <w:p w:rsidR="00181FF8" w:rsidRPr="00181FF8" w:rsidRDefault="00181FF8">
      <w:pPr>
        <w:pStyle w:val="ConsPlusNormal"/>
        <w:spacing w:before="220"/>
        <w:ind w:firstLine="540"/>
        <w:jc w:val="both"/>
      </w:pPr>
      <w:bookmarkStart w:id="2" w:name="P112"/>
      <w:bookmarkEnd w:id="2"/>
      <w:r w:rsidRPr="00181FF8">
        <w:t>&lt;2&gt; Иск может также предъявить само общество (</w:t>
      </w:r>
      <w:hyperlink r:id="rId23" w:history="1">
        <w:r w:rsidRPr="00181FF8">
          <w:t>п. 6 ст. 79</w:t>
        </w:r>
      </w:hyperlink>
      <w:r w:rsidRPr="00181FF8">
        <w:t xml:space="preserve"> Федерального закона от 26.12.1995 N 208-ФЗ "Об акционерных обществах").</w:t>
      </w:r>
    </w:p>
    <w:p w:rsidR="00181FF8" w:rsidRPr="00181FF8" w:rsidRDefault="00181FF8">
      <w:pPr>
        <w:pStyle w:val="ConsPlusNormal"/>
        <w:spacing w:before="220"/>
        <w:ind w:firstLine="540"/>
        <w:jc w:val="both"/>
      </w:pPr>
      <w:bookmarkStart w:id="3" w:name="P113"/>
      <w:bookmarkEnd w:id="3"/>
      <w:r w:rsidRPr="00181FF8">
        <w:t xml:space="preserve">&lt;3&gt; </w:t>
      </w:r>
      <w:hyperlink r:id="rId24" w:history="1">
        <w:r w:rsidRPr="00181FF8">
          <w:t>Приказ</w:t>
        </w:r>
      </w:hyperlink>
      <w:r w:rsidRPr="00181FF8">
        <w:t xml:space="preserve"> </w:t>
      </w:r>
      <w:proofErr w:type="spellStart"/>
      <w:r w:rsidRPr="00181FF8">
        <w:t>ФНС</w:t>
      </w:r>
      <w:proofErr w:type="spellEnd"/>
      <w:r w:rsidRPr="00181FF8">
        <w:t xml:space="preserve"> России от 13.11.2012 N </w:t>
      </w:r>
      <w:proofErr w:type="spellStart"/>
      <w:r w:rsidRPr="00181FF8">
        <w:t>ММВ</w:t>
      </w:r>
      <w:proofErr w:type="spellEnd"/>
      <w:r w:rsidRPr="00181FF8">
        <w:t xml:space="preserve">-7-6/843@, утвердивший данную </w:t>
      </w:r>
      <w:hyperlink r:id="rId25" w:history="1">
        <w:r w:rsidRPr="00181FF8">
          <w:t>форму</w:t>
        </w:r>
      </w:hyperlink>
      <w:r w:rsidRPr="00181FF8">
        <w:t xml:space="preserve">, признан утратившим силу с 01.01.2017 </w:t>
      </w:r>
      <w:hyperlink r:id="rId26" w:history="1">
        <w:r w:rsidRPr="00181FF8">
          <w:t>Приказом</w:t>
        </w:r>
      </w:hyperlink>
      <w:r w:rsidRPr="00181FF8">
        <w:t xml:space="preserve"> </w:t>
      </w:r>
      <w:proofErr w:type="spellStart"/>
      <w:r w:rsidRPr="00181FF8">
        <w:t>ФНС</w:t>
      </w:r>
      <w:proofErr w:type="spellEnd"/>
      <w:r w:rsidRPr="00181FF8">
        <w:t xml:space="preserve"> России от 12.09.2016 N </w:t>
      </w:r>
      <w:proofErr w:type="spellStart"/>
      <w:r w:rsidRPr="00181FF8">
        <w:t>ММВ</w:t>
      </w:r>
      <w:proofErr w:type="spellEnd"/>
      <w:r w:rsidRPr="00181FF8">
        <w:t xml:space="preserve">-7-14/481@. Факт внесения записи в реестр для лиц, зарегистрированных до 01.01.2017, подтверждается свидетельством о государственной регистрации, а после 01.01.2017 - </w:t>
      </w:r>
      <w:hyperlink r:id="rId27" w:history="1">
        <w:r w:rsidRPr="00181FF8">
          <w:t>листом записи</w:t>
        </w:r>
      </w:hyperlink>
      <w:r w:rsidRPr="00181FF8">
        <w:t xml:space="preserve"> Единого государственного реестра.</w:t>
      </w:r>
    </w:p>
    <w:p w:rsidR="00181FF8" w:rsidRPr="00181FF8" w:rsidRDefault="00181FF8">
      <w:pPr>
        <w:pStyle w:val="ConsPlusNormal"/>
        <w:spacing w:before="220"/>
        <w:ind w:firstLine="540"/>
        <w:jc w:val="both"/>
      </w:pPr>
      <w:bookmarkStart w:id="4" w:name="P114"/>
      <w:bookmarkEnd w:id="4"/>
      <w:r w:rsidRPr="00181FF8">
        <w:t xml:space="preserve">&lt;4&gt; Разъяснения, касающиеся документов, которые могут быть представлены в соответствии с </w:t>
      </w:r>
      <w:hyperlink r:id="rId28" w:history="1">
        <w:r w:rsidRPr="00181FF8">
          <w:t>п. 9 ч. 1 ст. 126</w:t>
        </w:r>
      </w:hyperlink>
      <w:r w:rsidRPr="00181FF8">
        <w:t xml:space="preserve"> Арбитражного процессуального кодекса Российской Федерации, см. в </w:t>
      </w:r>
      <w:hyperlink r:id="rId29" w:history="1">
        <w:r w:rsidRPr="00181FF8">
          <w:t>п. 3</w:t>
        </w:r>
      </w:hyperlink>
      <w:r w:rsidRPr="00181FF8"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181FF8" w:rsidRPr="00181FF8" w:rsidRDefault="00181FF8">
      <w:pPr>
        <w:pStyle w:val="ConsPlusNormal"/>
        <w:spacing w:before="220"/>
        <w:ind w:firstLine="540"/>
        <w:jc w:val="both"/>
      </w:pPr>
      <w:r w:rsidRPr="00181FF8">
        <w:t xml:space="preserve">Согласно </w:t>
      </w:r>
      <w:hyperlink r:id="rId30" w:history="1">
        <w:r w:rsidRPr="00181FF8">
          <w:t>п. 9 ч. 1 ст. 126</w:t>
        </w:r>
      </w:hyperlink>
      <w:r w:rsidRPr="00181FF8"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181FF8" w:rsidRPr="00181FF8" w:rsidRDefault="00181FF8">
      <w:pPr>
        <w:pStyle w:val="ConsPlusNormal"/>
        <w:spacing w:before="220"/>
        <w:ind w:firstLine="540"/>
        <w:jc w:val="both"/>
      </w:pPr>
      <w:bookmarkStart w:id="5" w:name="P116"/>
      <w:bookmarkEnd w:id="5"/>
      <w:r w:rsidRPr="00181FF8">
        <w:t xml:space="preserve">&lt;5&gt; С 07.04.2015 хозяйственные общества не обязаны иметь печать (Федеральный </w:t>
      </w:r>
      <w:hyperlink r:id="rId31" w:history="1">
        <w:r w:rsidRPr="00181FF8">
          <w:t>закон</w:t>
        </w:r>
      </w:hyperlink>
      <w:r w:rsidRPr="00181FF8"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обществ").</w:t>
      </w:r>
    </w:p>
    <w:p w:rsidR="00181FF8" w:rsidRPr="00181FF8" w:rsidRDefault="00181FF8">
      <w:pPr>
        <w:pStyle w:val="ConsPlusNormal"/>
        <w:ind w:firstLine="540"/>
        <w:jc w:val="both"/>
      </w:pPr>
    </w:p>
    <w:p w:rsidR="00181FF8" w:rsidRPr="00181FF8" w:rsidRDefault="00181FF8">
      <w:pPr>
        <w:pStyle w:val="ConsPlusNormal"/>
        <w:ind w:firstLine="540"/>
        <w:jc w:val="both"/>
      </w:pPr>
    </w:p>
    <w:p w:rsidR="00181FF8" w:rsidRPr="00181FF8" w:rsidRDefault="00181F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181FF8" w:rsidRDefault="00181FF8"/>
    <w:sectPr w:rsidR="00B14F4F" w:rsidRPr="00181FF8" w:rsidSect="00181FF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F8"/>
    <w:rsid w:val="00181FF8"/>
    <w:rsid w:val="00322465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3725"/>
  <w15:chartTrackingRefBased/>
  <w15:docId w15:val="{22A88A23-BB57-4DBD-B267-889DCC47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1F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81F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7994BAA3DCB01B024D9254B7A54EC536B63636D78F624B5D009F84793E74B5CF1A95ADB1A385E2FF11E281F5258CB1EB174B891B1EEAAB300FN" TargetMode="External"/><Relationship Id="rId18" Type="http://schemas.openxmlformats.org/officeDocument/2006/relationships/hyperlink" Target="consultantplus://offline/ref=2D7994BAA3DCB01B024D9254B7A54EC534B33333DE8B624B5D009F84793E74B5CF1A95ADB1A382E5FC11E281F5258CB1EB174B891B1EEAAB300FN" TargetMode="External"/><Relationship Id="rId26" Type="http://schemas.openxmlformats.org/officeDocument/2006/relationships/hyperlink" Target="consultantplus://offline/ref=2D7994BAA3DCB01B024D9254B7A54EC537B73730D183624B5D009F84793E74B5DD1ACDA1B3A29CE7F004B4D0B03709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D7994BAA3DCB01B024D8E54B0A54EC537BF3135D5803F41555993867E312BB0C80B95AEB0BD82EFE618B6D13B08N" TargetMode="External"/><Relationship Id="rId7" Type="http://schemas.openxmlformats.org/officeDocument/2006/relationships/hyperlink" Target="consultantplus://offline/ref=2D7994BAA3DCB01B024D9254B7A54EC536B53037D089624B5D009F84793E74B5CF1A95AEB2A289B3A95EE3DDB3719FB3E2174981043105N" TargetMode="External"/><Relationship Id="rId12" Type="http://schemas.openxmlformats.org/officeDocument/2006/relationships/hyperlink" Target="consultantplus://offline/ref=2D7994BAA3DCB01B024D9254B7A54EC536B63037D082624B5D009F84793E74B5CF1A95AFB7A489B3A95EE3DDB3719FB3E2174981043105N" TargetMode="External"/><Relationship Id="rId17" Type="http://schemas.openxmlformats.org/officeDocument/2006/relationships/hyperlink" Target="consultantplus://offline/ref=2D7994BAA3DCB01B024D9254B7A54EC536B63037D082624B5D009F84793E74B5CF1A95AFB7A789B3A95EE3DDB3719FB3E2174981043105N" TargetMode="External"/><Relationship Id="rId25" Type="http://schemas.openxmlformats.org/officeDocument/2006/relationships/hyperlink" Target="consultantplus://offline/ref=2D7994BAA3DCB01B024D9254B7A54EC534B33333DE8B624B5D009F84793E74B5CF1A95ADB1A382E5FC11E281F5258CB1EB174B891B1EEAAB300FN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7994BAA3DCB01B024D9254B7A54EC536B63636D78F624B5D009F84793E74B5CF1A95ADB3A289B3A95EE3DDB3719FB3E2174981043105N" TargetMode="External"/><Relationship Id="rId20" Type="http://schemas.openxmlformats.org/officeDocument/2006/relationships/hyperlink" Target="consultantplus://offline/ref=2D7994BAA3DCB01B024D8E54B0A54EC537BF3135D5803F41555993867E312BB0C80B95AEB0BD82EFE618B6D13B08N" TargetMode="External"/><Relationship Id="rId29" Type="http://schemas.openxmlformats.org/officeDocument/2006/relationships/hyperlink" Target="consultantplus://offline/ref=2D7994BAA3DCB01B024D9254B7A54EC537B63A3AD088624B5D009F84793E74B5CF1A95ADB1A382E6FD11E281F5258CB1EB174B891B1EEAAB300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7994BAA3DCB01B024D9254B7A54EC536B53037D089624B5D009F84793E74B5DD1ACDA1B3A29CE7F004B4D0B03709N" TargetMode="External"/><Relationship Id="rId11" Type="http://schemas.openxmlformats.org/officeDocument/2006/relationships/hyperlink" Target="consultantplus://offline/ref=2D7994BAA3DCB01B024D9254B7A54EC536B63037D082624B5D009F84793E74B5CF1A95ADB1A38BE3F111E281F5258CB1EB174B891B1EEAAB300FN" TargetMode="External"/><Relationship Id="rId24" Type="http://schemas.openxmlformats.org/officeDocument/2006/relationships/hyperlink" Target="consultantplus://offline/ref=2D7994BAA3DCB01B024D9254B7A54EC534B33333DE8B624B5D009F84793E74B5DD1ACDA1B3A29CE7F004B4D0B03709N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2D7994BAA3DCB01B024D9254B7A54EC536B53037D089624B5D009F84793E74B5DD1ACDA1B3A29CE7F004B4D0B03709N" TargetMode="External"/><Relationship Id="rId15" Type="http://schemas.openxmlformats.org/officeDocument/2006/relationships/hyperlink" Target="consultantplus://offline/ref=2D7994BAA3DCB01B024D9254B7A54EC536B63636D78F624B5D009F84793E74B5CF1A95ADB1A489B3A95EE3DDB3719FB3E2174981043105N" TargetMode="External"/><Relationship Id="rId23" Type="http://schemas.openxmlformats.org/officeDocument/2006/relationships/hyperlink" Target="consultantplus://offline/ref=2D7994BAA3DCB01B024D9254B7A54EC536B53037D089624B5D009F84793E74B5CF1A95AEB2A289B3A95EE3DDB3719FB3E2174981043105N" TargetMode="External"/><Relationship Id="rId28" Type="http://schemas.openxmlformats.org/officeDocument/2006/relationships/hyperlink" Target="consultantplus://offline/ref=2D7994BAA3DCB01B024D9254B7A54EC536B63636D78F624B5D009F84793E74B5CF1A95AFB0A789B3A95EE3DDB3719FB3E2174981043105N" TargetMode="External"/><Relationship Id="rId10" Type="http://schemas.openxmlformats.org/officeDocument/2006/relationships/hyperlink" Target="consultantplus://offline/ref=2D7994BAA3DCB01B024D9254B7A54EC536B63037D082624B5D009F84793E74B5CF1A95AFB4A089B3A95EE3DDB3719FB3E2174981043105N" TargetMode="External"/><Relationship Id="rId19" Type="http://schemas.openxmlformats.org/officeDocument/2006/relationships/hyperlink" Target="consultantplus://offline/ref=2D7994BAA3DCB01B024D8E54B0A54EC537BF3135D5803F41555993867E312BB0C80B95AEB0BD82EFE618B6D13B08N" TargetMode="External"/><Relationship Id="rId31" Type="http://schemas.openxmlformats.org/officeDocument/2006/relationships/hyperlink" Target="consultantplus://offline/ref=2D7994BAA3DCB01B024D9254B7A54EC536B73335D08D624B5D009F84793E74B5DD1ACDA1B3A29CE7F004B4D0B03709N" TargetMode="External"/><Relationship Id="rId4" Type="http://schemas.openxmlformats.org/officeDocument/2006/relationships/hyperlink" Target="consultantplus://offline/ref=2D7994BAA3DCB01B024D9254B7A54EC536B63636D78F624B5D009F84793E74B5CF1A95ADB1A381E3FC11E281F5258CB1EB174B891B1EEAAB300FN" TargetMode="External"/><Relationship Id="rId9" Type="http://schemas.openxmlformats.org/officeDocument/2006/relationships/hyperlink" Target="consultantplus://offline/ref=2D7994BAA3DCB01B024D9254B7A54EC536B53037D089624B5D009F84793E74B5CF1A95AEB2A289B3A95EE3DDB3719FB3E2174981043105N" TargetMode="External"/><Relationship Id="rId14" Type="http://schemas.openxmlformats.org/officeDocument/2006/relationships/hyperlink" Target="consultantplus://offline/ref=2D7994BAA3DCB01B024D9254B7A54EC536B63636D78F624B5D009F84793E74B5CF1A95ADB1A385E0FA11E281F5258CB1EB174B891B1EEAAB300FN" TargetMode="External"/><Relationship Id="rId22" Type="http://schemas.openxmlformats.org/officeDocument/2006/relationships/hyperlink" Target="consultantplus://offline/ref=2D7994BAA3DCB01B024D9254B7A54EC536B53A36D589624B5D009F84793E74B5CF1A95A9B0A584ECAC4BF285BC7280ADEA015583051D3E03N" TargetMode="External"/><Relationship Id="rId27" Type="http://schemas.openxmlformats.org/officeDocument/2006/relationships/hyperlink" Target="consultantplus://offline/ref=2D7994BAA3DCB01B024D8E54B0A54EC53DB13B37D3803F41555993867E312BB0C80B95AEB0BD82EFE618B6D13B08N" TargetMode="External"/><Relationship Id="rId30" Type="http://schemas.openxmlformats.org/officeDocument/2006/relationships/hyperlink" Target="consultantplus://offline/ref=2D7994BAA3DCB01B024D9254B7A54EC536B63636D78F624B5D009F84793E74B5CF1A95AFB0A789B3A95EE3DDB3719FB3E2174981043105N" TargetMode="External"/><Relationship Id="rId8" Type="http://schemas.openxmlformats.org/officeDocument/2006/relationships/hyperlink" Target="consultantplus://offline/ref=2D7994BAA3DCB01B024D9254B7A54EC536B53037D089624B5D009F84793E74B5DD1ACDA1B3A29CE7F004B4D0B0370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2019-08-21T13:52:00Z</dcterms:created>
  <dcterms:modified xsi:type="dcterms:W3CDTF">2019-08-21T13:55:00Z</dcterms:modified>
</cp:coreProperties>
</file>