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06" w:rsidRPr="00090D06" w:rsidRDefault="00090D06">
      <w:pPr>
        <w:pStyle w:val="ConsPlusNormal"/>
        <w:spacing w:before="280"/>
        <w:jc w:val="center"/>
        <w:rPr>
          <w:b/>
        </w:rPr>
      </w:pPr>
      <w:r w:rsidRPr="00090D06">
        <w:rPr>
          <w:b/>
        </w:rPr>
        <w:t xml:space="preserve">ДОГОВОР </w:t>
      </w:r>
      <w:bookmarkStart w:id="0" w:name="_GoBack"/>
      <w:bookmarkEnd w:id="0"/>
    </w:p>
    <w:p w:rsidR="00090D06" w:rsidRPr="00090D06" w:rsidRDefault="00090D06">
      <w:pPr>
        <w:pStyle w:val="ConsPlusNormal"/>
        <w:jc w:val="center"/>
        <w:rPr>
          <w:b/>
        </w:rPr>
      </w:pPr>
      <w:r w:rsidRPr="00090D06">
        <w:rPr>
          <w:b/>
        </w:rPr>
        <w:t>уступки требования (цессии)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nformat"/>
        <w:jc w:val="both"/>
      </w:pPr>
      <w:r w:rsidRPr="00090D06">
        <w:t>г. ____________                                      "___"_________ ____ г.</w:t>
      </w:r>
    </w:p>
    <w:p w:rsidR="00090D06" w:rsidRPr="00090D06" w:rsidRDefault="00090D06">
      <w:pPr>
        <w:pStyle w:val="ConsPlusNonformat"/>
        <w:jc w:val="both"/>
      </w:pPr>
    </w:p>
    <w:p w:rsidR="00090D06" w:rsidRPr="00090D06" w:rsidRDefault="00090D06">
      <w:pPr>
        <w:pStyle w:val="ConsPlusNonformat"/>
        <w:jc w:val="both"/>
      </w:pPr>
      <w:r w:rsidRPr="00090D06">
        <w:t xml:space="preserve">    ______________________________</w:t>
      </w:r>
      <w:proofErr w:type="gramStart"/>
      <w:r w:rsidRPr="00090D06">
        <w:t>_  в</w:t>
      </w:r>
      <w:proofErr w:type="gramEnd"/>
      <w:r w:rsidRPr="00090D06">
        <w:t xml:space="preserve"> лице ______________________________,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   (наименование или Ф.И.О.)                  (должность, Ф.И.О.)</w:t>
      </w:r>
    </w:p>
    <w:p w:rsidR="00090D06" w:rsidRPr="00090D06" w:rsidRDefault="00090D06">
      <w:pPr>
        <w:pStyle w:val="ConsPlusNonformat"/>
        <w:jc w:val="both"/>
      </w:pPr>
      <w:proofErr w:type="spellStart"/>
      <w:r w:rsidRPr="00090D06">
        <w:t>действующ</w:t>
      </w:r>
      <w:proofErr w:type="spellEnd"/>
      <w:r w:rsidRPr="00090D06">
        <w:t>__</w:t>
      </w:r>
      <w:proofErr w:type="gramStart"/>
      <w:r w:rsidRPr="00090D06">
        <w:t>_  на</w:t>
      </w:r>
      <w:proofErr w:type="gramEnd"/>
      <w:r w:rsidRPr="00090D06">
        <w:t xml:space="preserve">  основании  _________________________________, именуем__ в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                          (Устава, доверенности, паспорта)</w:t>
      </w:r>
    </w:p>
    <w:p w:rsidR="00090D06" w:rsidRPr="00090D06" w:rsidRDefault="00090D06">
      <w:pPr>
        <w:pStyle w:val="ConsPlusNonformat"/>
        <w:jc w:val="both"/>
      </w:pPr>
      <w:r w:rsidRPr="00090D06">
        <w:t xml:space="preserve">дальнейшем "Цедент", с </w:t>
      </w:r>
      <w:proofErr w:type="gramStart"/>
      <w:r w:rsidRPr="00090D06">
        <w:t>одной  стороны</w:t>
      </w:r>
      <w:proofErr w:type="gramEnd"/>
      <w:r w:rsidRPr="00090D06">
        <w:t xml:space="preserve">  и  _________________________________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                                         (наименование или Ф.И.О.)</w:t>
      </w:r>
    </w:p>
    <w:p w:rsidR="00090D06" w:rsidRPr="00090D06" w:rsidRDefault="00090D06">
      <w:pPr>
        <w:pStyle w:val="ConsPlusNonformat"/>
        <w:jc w:val="both"/>
      </w:pPr>
      <w:r w:rsidRPr="00090D06">
        <w:t xml:space="preserve">в лице _________________________________________, </w:t>
      </w:r>
      <w:proofErr w:type="spellStart"/>
      <w:r w:rsidRPr="00090D06">
        <w:t>действующ</w:t>
      </w:r>
      <w:proofErr w:type="spellEnd"/>
      <w:r w:rsidRPr="00090D06">
        <w:t>___ на основании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              (должность, Ф.И.О.)</w:t>
      </w:r>
    </w:p>
    <w:p w:rsidR="00090D06" w:rsidRPr="00090D06" w:rsidRDefault="00090D06">
      <w:pPr>
        <w:pStyle w:val="ConsPlusNonformat"/>
        <w:jc w:val="both"/>
      </w:pPr>
      <w:r w:rsidRPr="00090D06">
        <w:t>___________________________________________________, именуем__ в дальнейшем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      (Устава, доверенности, паспорта)</w:t>
      </w:r>
    </w:p>
    <w:p w:rsidR="00090D06" w:rsidRPr="00090D06" w:rsidRDefault="00090D06">
      <w:pPr>
        <w:pStyle w:val="ConsPlusNonformat"/>
        <w:jc w:val="both"/>
      </w:pPr>
      <w:r w:rsidRPr="00090D06">
        <w:t>"Цессионарий</w:t>
      </w:r>
      <w:proofErr w:type="gramStart"/>
      <w:r w:rsidRPr="00090D06">
        <w:t>",  с</w:t>
      </w:r>
      <w:proofErr w:type="gramEnd"/>
      <w:r w:rsidRPr="00090D06">
        <w:t xml:space="preserve">  другой  стороны,  вместе  именуемые "Стороны", заключили</w:t>
      </w:r>
    </w:p>
    <w:p w:rsidR="00090D06" w:rsidRPr="00090D06" w:rsidRDefault="00090D06">
      <w:pPr>
        <w:pStyle w:val="ConsPlusNonformat"/>
        <w:jc w:val="both"/>
      </w:pPr>
      <w:r w:rsidRPr="00090D06">
        <w:t>настоящий Договор о нижеследующем: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rmal"/>
        <w:ind w:firstLine="540"/>
        <w:jc w:val="both"/>
      </w:pPr>
      <w:bookmarkStart w:id="1" w:name="P23"/>
      <w:bookmarkEnd w:id="1"/>
      <w:r w:rsidRPr="00090D06">
        <w:t>1. Цедент уступает, а Цессионарий принимает требования в полном объеме к _________ (наименование (</w:t>
      </w:r>
      <w:proofErr w:type="spellStart"/>
      <w:r w:rsidRPr="00090D06">
        <w:t>ОГРН</w:t>
      </w:r>
      <w:proofErr w:type="spellEnd"/>
      <w:r w:rsidRPr="00090D06">
        <w:t>) или Ф.И.О. (паспортные данные)), именуем__ в дальнейшем "Должник", по договору _________ N ____ от "___"__________ ____ г.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2. Цедент обязан передать Цессионарию в ___-</w:t>
      </w:r>
      <w:proofErr w:type="spellStart"/>
      <w:r w:rsidRPr="00090D06">
        <w:t>дневный</w:t>
      </w:r>
      <w:proofErr w:type="spellEnd"/>
      <w:r w:rsidRPr="00090D06">
        <w:t xml:space="preserve"> срок после подписания настоящего Договора все необходимые документы по акту приема-передачи (Приложение N ___), удостоверяющие право требования, а именно: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 xml:space="preserve">- подлинный договор, указанный в </w:t>
      </w:r>
      <w:hyperlink w:anchor="P23" w:history="1">
        <w:r w:rsidRPr="00090D06">
          <w:t>п. 1</w:t>
        </w:r>
      </w:hyperlink>
      <w:r w:rsidRPr="00090D06">
        <w:t xml:space="preserve"> настоящего Договора, со всеми приложениями, дополнительными соглашениями и другими документами, являющимися его неотъемлемой частью;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- иные документы, имеющиеся у Цедента и относящиеся к договору, по которому происходит уступка прав.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Цедент также обязан сообщить Цессионарию все иные сведения, имеющие значение для осуществления Цессионарием своих прав кредитора по указанным договорам требования.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 xml:space="preserve">3. Настоящим Договором Стороны согласовывают сумму передаваемого в соответствии с </w:t>
      </w:r>
      <w:hyperlink w:anchor="P23" w:history="1">
        <w:r w:rsidRPr="00090D06">
          <w:t>п. 1</w:t>
        </w:r>
      </w:hyperlink>
      <w:r w:rsidRPr="00090D06">
        <w:t xml:space="preserve"> настоящего Договора требования в размере __________ (___________) рублей.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4. Указанный выше размер задолженности Должника перед Правообладателем подтверждается актом сверки взаиморасчетов от "___"________ ____ г., прилагаемым к настоящему Договору, подписанным полномочными представителями Цедента и Должника и являющимся неотъемлемой частью настоящего Договора (Приложение N ___).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 xml:space="preserve">5. В качестве платы за уступаемое право требования Цедента к Должнику Цессионарий обязуется выплатить Цеденту денежные средства в размере _______ (__________) рублей, всего с учетом НДС ___ % - ________ (___________) рублей </w:t>
      </w:r>
      <w:hyperlink w:anchor="P88" w:history="1">
        <w:r w:rsidRPr="00090D06">
          <w:t>&lt;1&gt;</w:t>
        </w:r>
      </w:hyperlink>
      <w:r w:rsidRPr="00090D06">
        <w:t>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6. Указанная сумма денежных средств будет выплачиваться Цессионарием в следующем порядке: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- _____________ (______________) рублей выплачивается в течение _____ дней с момента подписания Сторонами настоящего Договора;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- последующие равные платежи в сумме _______ (__________) рублей осуществляются ежемесячно (ежеквартально или иное).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 xml:space="preserve">Вариант. Уплата указанной суммы настоящего Договора суммы производится согласно </w:t>
      </w:r>
      <w:hyperlink r:id="rId5" w:history="1">
        <w:r w:rsidRPr="00090D06">
          <w:t>Графику</w:t>
        </w:r>
      </w:hyperlink>
      <w:r w:rsidRPr="00090D06">
        <w:t xml:space="preserve"> ежемесячных выплат (Приложение N ___), который является неотъемлемой частью настоящего Договора.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rmal"/>
        <w:ind w:firstLine="540"/>
        <w:jc w:val="both"/>
      </w:pPr>
      <w:r w:rsidRPr="00090D06">
        <w:t>Цессионарий имеет право выплатить договорную сумму досрочно.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7.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lastRenderedPageBreak/>
        <w:t xml:space="preserve">8. В случае неисполнения Должником своих обязательств в соответствии с договором, указанным в </w:t>
      </w:r>
      <w:hyperlink w:anchor="P23" w:history="1">
        <w:r w:rsidRPr="00090D06">
          <w:t>п. 1</w:t>
        </w:r>
      </w:hyperlink>
      <w:r w:rsidRPr="00090D06">
        <w:t xml:space="preserve"> настоящего Договора, Цедент обязуется оказать Цессионарию необходимое содействие.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9.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10.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11. Условия настоящего Договора и соглашений (протоколов и т.п.) к нему конфиденциальны и не подлежат разглашению.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12. 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13.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14.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15. Цедент обязуется в ___-</w:t>
      </w:r>
      <w:proofErr w:type="spellStart"/>
      <w:r w:rsidRPr="00090D06">
        <w:t>дневный</w:t>
      </w:r>
      <w:proofErr w:type="spellEnd"/>
      <w:r w:rsidRPr="00090D06">
        <w:t xml:space="preserve"> срок после подписания настоящего Договора уведомить Должника о переуступке права требования Цессионарию согласно настоящему Договору и предоставить соответствующие письменные доказательства Цессионарию.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16. Настоящий договор составлен в трех экземплярах, имеющих одинаковую юридическую силу, по одному для каждой Стороны и для Должника.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17. Неотъемлемой составляющей настоящего Договора являются следующие приложения: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17.1. Акт приема-передачи (Приложение N ___).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17.2. Акт сверки взаиморасчетов от "___"________ ____ г. (Приложение N ___).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 xml:space="preserve">Вариант. 17.3. </w:t>
      </w:r>
      <w:hyperlink r:id="rId6" w:history="1">
        <w:r w:rsidRPr="00090D06">
          <w:t>График</w:t>
        </w:r>
      </w:hyperlink>
      <w:r w:rsidRPr="00090D06">
        <w:t xml:space="preserve"> ежемесячных выплат (Приложение N ___).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rmal"/>
        <w:ind w:firstLine="540"/>
        <w:jc w:val="both"/>
      </w:pPr>
      <w:r w:rsidRPr="00090D06">
        <w:t>17.4. _______________________________________________.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rmal"/>
        <w:jc w:val="center"/>
      </w:pPr>
      <w:r w:rsidRPr="00090D06">
        <w:t>АДРЕСА И БАНКОВСКИЕ РЕКВИЗИТЫ СТОРОН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nformat"/>
        <w:jc w:val="both"/>
      </w:pPr>
      <w:r w:rsidRPr="00090D06">
        <w:t xml:space="preserve">            </w:t>
      </w:r>
      <w:proofErr w:type="gramStart"/>
      <w:r w:rsidRPr="00090D06">
        <w:t xml:space="preserve">Цедент:   </w:t>
      </w:r>
      <w:proofErr w:type="gramEnd"/>
      <w:r w:rsidRPr="00090D06">
        <w:t xml:space="preserve">                           Цессионарий:</w:t>
      </w:r>
    </w:p>
    <w:p w:rsidR="00090D06" w:rsidRPr="00090D06" w:rsidRDefault="00090D06">
      <w:pPr>
        <w:pStyle w:val="ConsPlusNonformat"/>
        <w:jc w:val="both"/>
      </w:pPr>
      <w:r w:rsidRPr="00090D06">
        <w:t>____________________________________  _____________________________________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(наименование юридического </w:t>
      </w:r>
      <w:proofErr w:type="gramStart"/>
      <w:r w:rsidRPr="00090D06">
        <w:t xml:space="preserve">лица)   </w:t>
      </w:r>
      <w:proofErr w:type="gramEnd"/>
      <w:r w:rsidRPr="00090D06">
        <w:t xml:space="preserve">    (наименование юридического лица)</w:t>
      </w:r>
    </w:p>
    <w:p w:rsidR="00090D06" w:rsidRPr="00090D06" w:rsidRDefault="00090D06">
      <w:pPr>
        <w:pStyle w:val="ConsPlusNonformat"/>
        <w:jc w:val="both"/>
      </w:pPr>
      <w:r w:rsidRPr="00090D06">
        <w:t>Юридический/почтовый адрес: _______</w:t>
      </w:r>
      <w:proofErr w:type="gramStart"/>
      <w:r w:rsidRPr="00090D06">
        <w:t>_  Юридический</w:t>
      </w:r>
      <w:proofErr w:type="gramEnd"/>
      <w:r w:rsidRPr="00090D06">
        <w:t>/почтовый адрес: _________</w:t>
      </w:r>
    </w:p>
    <w:p w:rsidR="00090D06" w:rsidRPr="00090D06" w:rsidRDefault="00090D06">
      <w:pPr>
        <w:pStyle w:val="ConsPlusNonformat"/>
        <w:jc w:val="both"/>
      </w:pPr>
      <w:r w:rsidRPr="00090D06">
        <w:t>____________________________________  _____________________________________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>ИНН/</w:t>
      </w:r>
      <w:proofErr w:type="spellStart"/>
      <w:r w:rsidRPr="00090D06">
        <w:t>КПП</w:t>
      </w:r>
      <w:proofErr w:type="spellEnd"/>
      <w:r w:rsidRPr="00090D06">
        <w:t xml:space="preserve"> ___________________________</w:t>
      </w:r>
      <w:proofErr w:type="gramStart"/>
      <w:r w:rsidRPr="00090D06">
        <w:t>_  ИНН</w:t>
      </w:r>
      <w:proofErr w:type="gramEnd"/>
      <w:r w:rsidRPr="00090D06">
        <w:t>/</w:t>
      </w:r>
      <w:proofErr w:type="spellStart"/>
      <w:r w:rsidRPr="00090D06">
        <w:t>КПП</w:t>
      </w:r>
      <w:proofErr w:type="spellEnd"/>
      <w:r w:rsidRPr="00090D06">
        <w:t xml:space="preserve"> _____________________________</w:t>
      </w:r>
    </w:p>
    <w:p w:rsidR="00090D06" w:rsidRPr="00090D06" w:rsidRDefault="00090D06">
      <w:pPr>
        <w:pStyle w:val="ConsPlusNonformat"/>
        <w:jc w:val="both"/>
      </w:pPr>
      <w:proofErr w:type="spellStart"/>
      <w:r w:rsidRPr="00090D06">
        <w:t>ОГРН</w:t>
      </w:r>
      <w:proofErr w:type="spellEnd"/>
      <w:r w:rsidRPr="00090D06">
        <w:t xml:space="preserve"> ______________________________</w:t>
      </w:r>
      <w:proofErr w:type="gramStart"/>
      <w:r w:rsidRPr="00090D06">
        <w:t xml:space="preserve">_  </w:t>
      </w:r>
      <w:proofErr w:type="spellStart"/>
      <w:r w:rsidRPr="00090D06">
        <w:t>ОГРН</w:t>
      </w:r>
      <w:proofErr w:type="spellEnd"/>
      <w:proofErr w:type="gramEnd"/>
      <w:r w:rsidRPr="00090D06">
        <w:t xml:space="preserve"> 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>Телефон: _________ Факс: __________</w:t>
      </w:r>
      <w:proofErr w:type="gramStart"/>
      <w:r w:rsidRPr="00090D06">
        <w:t>_  Телефон</w:t>
      </w:r>
      <w:proofErr w:type="gramEnd"/>
      <w:r w:rsidRPr="00090D06">
        <w:t>: __________ Факс: ___________</w:t>
      </w:r>
    </w:p>
    <w:p w:rsidR="00090D06" w:rsidRPr="00090D06" w:rsidRDefault="00090D06">
      <w:pPr>
        <w:pStyle w:val="ConsPlusNonformat"/>
        <w:jc w:val="both"/>
      </w:pPr>
      <w:r w:rsidRPr="00090D06">
        <w:t>Адрес электронной почты: __________</w:t>
      </w:r>
      <w:proofErr w:type="gramStart"/>
      <w:r w:rsidRPr="00090D06">
        <w:t>_  Адрес</w:t>
      </w:r>
      <w:proofErr w:type="gramEnd"/>
      <w:r w:rsidRPr="00090D06">
        <w:t xml:space="preserve"> электронной почты: ____________</w:t>
      </w:r>
    </w:p>
    <w:p w:rsidR="00090D06" w:rsidRPr="00090D06" w:rsidRDefault="00090D06">
      <w:pPr>
        <w:pStyle w:val="ConsPlusNonformat"/>
        <w:jc w:val="both"/>
      </w:pPr>
      <w:r w:rsidRPr="00090D06">
        <w:t>Банковские реквизиты: _____________</w:t>
      </w:r>
      <w:proofErr w:type="gramStart"/>
      <w:r w:rsidRPr="00090D06">
        <w:t>_  Банковские</w:t>
      </w:r>
      <w:proofErr w:type="gramEnd"/>
      <w:r w:rsidRPr="00090D06">
        <w:t xml:space="preserve"> реквизиты: _______________</w:t>
      </w:r>
    </w:p>
    <w:p w:rsidR="00090D06" w:rsidRPr="00090D06" w:rsidRDefault="00090D06">
      <w:pPr>
        <w:pStyle w:val="ConsPlusNonformat"/>
        <w:jc w:val="both"/>
      </w:pPr>
      <w:r w:rsidRPr="00090D06">
        <w:t>____________________________________  _____________________________________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>(</w:t>
      </w:r>
      <w:proofErr w:type="gramStart"/>
      <w:r w:rsidRPr="00090D06">
        <w:t xml:space="preserve">вариант:   </w:t>
      </w:r>
      <w:proofErr w:type="gramEnd"/>
      <w:r w:rsidRPr="00090D06">
        <w:t xml:space="preserve">                          (вариант:</w:t>
      </w:r>
    </w:p>
    <w:p w:rsidR="00090D06" w:rsidRPr="00090D06" w:rsidRDefault="00090D06">
      <w:pPr>
        <w:pStyle w:val="ConsPlusNonformat"/>
        <w:jc w:val="both"/>
      </w:pPr>
      <w:r w:rsidRPr="00090D06">
        <w:t>____________________________________  _____________________________________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          (Ф.И.О.)                               (Ф.И.О.)</w:t>
      </w:r>
    </w:p>
    <w:p w:rsidR="00090D06" w:rsidRPr="00090D06" w:rsidRDefault="00090D06">
      <w:pPr>
        <w:pStyle w:val="ConsPlusNonformat"/>
        <w:jc w:val="both"/>
      </w:pPr>
      <w:r w:rsidRPr="00090D06">
        <w:t>Адрес: ____________________________</w:t>
      </w:r>
      <w:proofErr w:type="gramStart"/>
      <w:r w:rsidRPr="00090D06">
        <w:t>_  Адрес</w:t>
      </w:r>
      <w:proofErr w:type="gramEnd"/>
      <w:r w:rsidRPr="00090D06">
        <w:t>: 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>____________________________________  _____________________________________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>Паспортные данные: ________________</w:t>
      </w:r>
      <w:proofErr w:type="gramStart"/>
      <w:r w:rsidRPr="00090D06">
        <w:t>_  Паспортные</w:t>
      </w:r>
      <w:proofErr w:type="gramEnd"/>
      <w:r w:rsidRPr="00090D06">
        <w:t xml:space="preserve"> данные: __________________</w:t>
      </w:r>
    </w:p>
    <w:p w:rsidR="00090D06" w:rsidRPr="00090D06" w:rsidRDefault="00090D06">
      <w:pPr>
        <w:pStyle w:val="ConsPlusNonformat"/>
        <w:jc w:val="both"/>
      </w:pPr>
      <w:r w:rsidRPr="00090D06">
        <w:t>____________________________________  _____________________________________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>Телефон: __________________________</w:t>
      </w:r>
      <w:proofErr w:type="gramStart"/>
      <w:r w:rsidRPr="00090D06">
        <w:t>_  Телефон</w:t>
      </w:r>
      <w:proofErr w:type="gramEnd"/>
      <w:r w:rsidRPr="00090D06">
        <w:t>: ____________________________</w:t>
      </w:r>
    </w:p>
    <w:p w:rsidR="00090D06" w:rsidRPr="00090D06" w:rsidRDefault="00090D06">
      <w:pPr>
        <w:pStyle w:val="ConsPlusNonformat"/>
        <w:jc w:val="both"/>
      </w:pPr>
      <w:r w:rsidRPr="00090D06">
        <w:t>Адрес электронной почты: __________</w:t>
      </w:r>
      <w:proofErr w:type="gramStart"/>
      <w:r w:rsidRPr="00090D06">
        <w:t>_  Адрес</w:t>
      </w:r>
      <w:proofErr w:type="gramEnd"/>
      <w:r w:rsidRPr="00090D06">
        <w:t xml:space="preserve"> электронной почты: ____________</w:t>
      </w:r>
    </w:p>
    <w:p w:rsidR="00090D06" w:rsidRPr="00090D06" w:rsidRDefault="00090D06">
      <w:pPr>
        <w:pStyle w:val="ConsPlusNonformat"/>
        <w:jc w:val="both"/>
      </w:pPr>
      <w:r w:rsidRPr="00090D06">
        <w:t>Счет _____________________________</w:t>
      </w:r>
      <w:proofErr w:type="gramStart"/>
      <w:r w:rsidRPr="00090D06">
        <w:t>_)  Счет</w:t>
      </w:r>
      <w:proofErr w:type="gramEnd"/>
      <w:r w:rsidRPr="00090D06">
        <w:t xml:space="preserve"> _______________________________)</w:t>
      </w:r>
    </w:p>
    <w:p w:rsidR="00090D06" w:rsidRPr="00090D06" w:rsidRDefault="00090D06">
      <w:pPr>
        <w:pStyle w:val="ConsPlusNonformat"/>
        <w:jc w:val="both"/>
      </w:pPr>
    </w:p>
    <w:p w:rsidR="00090D06" w:rsidRPr="00090D06" w:rsidRDefault="00090D06">
      <w:pPr>
        <w:pStyle w:val="ConsPlusNonformat"/>
        <w:jc w:val="both"/>
      </w:pPr>
      <w:r w:rsidRPr="00090D06">
        <w:t xml:space="preserve">                              ПОДПИСИ СТОРОН:</w:t>
      </w:r>
    </w:p>
    <w:p w:rsidR="00090D06" w:rsidRPr="00090D06" w:rsidRDefault="00090D06">
      <w:pPr>
        <w:pStyle w:val="ConsPlusNonformat"/>
        <w:jc w:val="both"/>
      </w:pPr>
    </w:p>
    <w:p w:rsidR="00090D06" w:rsidRPr="00090D06" w:rsidRDefault="00090D06">
      <w:pPr>
        <w:pStyle w:val="ConsPlusNonformat"/>
        <w:jc w:val="both"/>
      </w:pPr>
      <w:r w:rsidRPr="00090D06">
        <w:t xml:space="preserve">             </w:t>
      </w:r>
      <w:proofErr w:type="gramStart"/>
      <w:r w:rsidRPr="00090D06">
        <w:t xml:space="preserve">Цедент:   </w:t>
      </w:r>
      <w:proofErr w:type="gramEnd"/>
      <w:r w:rsidRPr="00090D06">
        <w:t xml:space="preserve">                             Цессионарий: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_________________/______________/     _________________/______________/</w:t>
      </w:r>
    </w:p>
    <w:p w:rsidR="00090D06" w:rsidRPr="00090D06" w:rsidRDefault="00090D06">
      <w:pPr>
        <w:pStyle w:val="ConsPlusNonformat"/>
        <w:jc w:val="both"/>
      </w:pPr>
      <w:r w:rsidRPr="00090D06">
        <w:t xml:space="preserve">        (</w:t>
      </w:r>
      <w:proofErr w:type="gramStart"/>
      <w:r w:rsidRPr="00090D06">
        <w:t xml:space="preserve">подпись)   </w:t>
      </w:r>
      <w:proofErr w:type="gramEnd"/>
      <w:r w:rsidRPr="00090D06">
        <w:t xml:space="preserve">    (Ф.И.О.)              (</w:t>
      </w:r>
      <w:proofErr w:type="gramStart"/>
      <w:r w:rsidRPr="00090D06">
        <w:t xml:space="preserve">подпись)   </w:t>
      </w:r>
      <w:proofErr w:type="gramEnd"/>
      <w:r w:rsidRPr="00090D06">
        <w:t xml:space="preserve">    (Ф.И.О.)</w:t>
      </w:r>
    </w:p>
    <w:p w:rsidR="00090D06" w:rsidRPr="00090D06" w:rsidRDefault="00090D06">
      <w:pPr>
        <w:pStyle w:val="ConsPlusNonformat"/>
        <w:jc w:val="both"/>
      </w:pPr>
    </w:p>
    <w:p w:rsidR="00090D06" w:rsidRPr="00090D06" w:rsidRDefault="00090D06">
      <w:pPr>
        <w:pStyle w:val="ConsPlusNonformat"/>
        <w:jc w:val="both"/>
      </w:pPr>
      <w:r w:rsidRPr="00090D06">
        <w:t xml:space="preserve">            (</w:t>
      </w:r>
      <w:proofErr w:type="spellStart"/>
      <w:r w:rsidRPr="00090D06">
        <w:t>М.П</w:t>
      </w:r>
      <w:proofErr w:type="spellEnd"/>
      <w:r w:rsidRPr="00090D06">
        <w:t xml:space="preserve">. </w:t>
      </w:r>
      <w:hyperlink w:anchor="P90" w:history="1">
        <w:r w:rsidRPr="00090D06">
          <w:t>&lt;2&gt;</w:t>
        </w:r>
      </w:hyperlink>
      <w:r w:rsidRPr="00090D06">
        <w:t>)                             (</w:t>
      </w:r>
      <w:proofErr w:type="spellStart"/>
      <w:r w:rsidRPr="00090D06">
        <w:t>М.П</w:t>
      </w:r>
      <w:proofErr w:type="spellEnd"/>
      <w:r w:rsidRPr="00090D06">
        <w:t xml:space="preserve">. </w:t>
      </w:r>
      <w:hyperlink w:anchor="P90" w:history="1">
        <w:r w:rsidRPr="00090D06">
          <w:t>&lt;2&gt;</w:t>
        </w:r>
      </w:hyperlink>
      <w:r w:rsidRPr="00090D06">
        <w:t>)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rmal"/>
        <w:ind w:firstLine="540"/>
        <w:jc w:val="both"/>
      </w:pPr>
      <w:r w:rsidRPr="00090D06">
        <w:t>--------------------------------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>Информация для сведения: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bookmarkStart w:id="2" w:name="P88"/>
      <w:bookmarkEnd w:id="2"/>
      <w:r w:rsidRPr="00090D06">
        <w:t xml:space="preserve">&lt;1&gt; </w:t>
      </w:r>
      <w:hyperlink r:id="rId7" w:history="1">
        <w:r w:rsidRPr="00090D06">
          <w:t>Главой 21</w:t>
        </w:r>
      </w:hyperlink>
      <w:r w:rsidRPr="00090D06">
        <w:t xml:space="preserve"> Налогового кодекса Российской Федерации установлены порядок, сроки, а также отдельные особенности исчисления, уплаты, предоставления информации по НДС, основания для освобождения от исполнения обязанностей налогоплательщика НДС. Информацию о ставках НДС см. в </w:t>
      </w:r>
      <w:hyperlink r:id="rId8" w:history="1">
        <w:r w:rsidRPr="00090D06">
          <w:t>ст. 164</w:t>
        </w:r>
      </w:hyperlink>
      <w:r w:rsidRPr="00090D06">
        <w:t xml:space="preserve"> Налогового кодекса Российской Федерации.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 xml:space="preserve">Налоговая база при передаче имущественных прав определяются в соответствии со </w:t>
      </w:r>
      <w:hyperlink r:id="rId9" w:history="1">
        <w:r w:rsidRPr="00090D06">
          <w:t>ст. 155</w:t>
        </w:r>
      </w:hyperlink>
      <w:r w:rsidRPr="00090D06">
        <w:t xml:space="preserve"> Налогового кодекса Российской Федерации.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bookmarkStart w:id="3" w:name="P90"/>
      <w:bookmarkEnd w:id="3"/>
      <w:r w:rsidRPr="00090D06">
        <w:t xml:space="preserve">&lt;2&gt; Согласно Федеральному </w:t>
      </w:r>
      <w:hyperlink r:id="rId10" w:history="1">
        <w:r w:rsidRPr="00090D06">
          <w:t>закону</w:t>
        </w:r>
      </w:hyperlink>
      <w:r w:rsidRPr="00090D06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</w:t>
      </w:r>
      <w:hyperlink r:id="rId11" w:history="1">
        <w:r w:rsidRPr="00090D06">
          <w:t>п. 7 ст. 2</w:t>
        </w:r>
      </w:hyperlink>
      <w:r w:rsidRPr="00090D06">
        <w:t xml:space="preserve"> Федерального закона от 26.12.1995 N 208-ФЗ "Об акционерных обществах" и </w:t>
      </w:r>
      <w:hyperlink r:id="rId12" w:history="1">
        <w:r w:rsidRPr="00090D06">
          <w:t>п. 5 ст. 2</w:t>
        </w:r>
      </w:hyperlink>
      <w:r w:rsidRPr="00090D06">
        <w:t xml:space="preserve"> Федерального закона от 08.02.1998 N 14-ФЗ "Об обществах с ограниченной ответственностью", </w:t>
      </w:r>
      <w:hyperlink r:id="rId13" w:history="1">
        <w:proofErr w:type="spellStart"/>
        <w:r w:rsidRPr="00090D06">
          <w:t>абз</w:t>
        </w:r>
        <w:proofErr w:type="spellEnd"/>
        <w:r w:rsidRPr="00090D06">
          <w:t>. 3 п. 1 ст. 160</w:t>
        </w:r>
      </w:hyperlink>
      <w:r w:rsidRPr="00090D06">
        <w:t xml:space="preserve"> Гражданского кодекса Российской Федерации, Письма Минфина России от 12.12.2016 </w:t>
      </w:r>
      <w:hyperlink r:id="rId14" w:history="1">
        <w:r w:rsidRPr="00090D06">
          <w:t>N 07-01-09/74291</w:t>
        </w:r>
      </w:hyperlink>
      <w:r w:rsidRPr="00090D06">
        <w:t xml:space="preserve"> и от 06.08.2015 </w:t>
      </w:r>
      <w:hyperlink r:id="rId15" w:history="1">
        <w:r w:rsidRPr="00090D06">
          <w:t>N 03-01-10/45390</w:t>
        </w:r>
      </w:hyperlink>
      <w:r w:rsidRPr="00090D06">
        <w:t xml:space="preserve">, </w:t>
      </w:r>
      <w:hyperlink r:id="rId16" w:history="1">
        <w:r w:rsidRPr="00090D06">
          <w:t>Письмо</w:t>
        </w:r>
      </w:hyperlink>
      <w:r w:rsidRPr="00090D06">
        <w:t xml:space="preserve"> </w:t>
      </w:r>
      <w:proofErr w:type="spellStart"/>
      <w:r w:rsidRPr="00090D06">
        <w:t>ФНС</w:t>
      </w:r>
      <w:proofErr w:type="spellEnd"/>
      <w:r w:rsidRPr="00090D06">
        <w:t xml:space="preserve"> России от 13.01.2016 N </w:t>
      </w:r>
      <w:proofErr w:type="spellStart"/>
      <w:r w:rsidRPr="00090D06">
        <w:t>СД</w:t>
      </w:r>
      <w:proofErr w:type="spellEnd"/>
      <w:r w:rsidRPr="00090D06">
        <w:t>-4-3/105@).</w:t>
      </w:r>
    </w:p>
    <w:p w:rsidR="00090D06" w:rsidRPr="00090D06" w:rsidRDefault="00090D06">
      <w:pPr>
        <w:pStyle w:val="ConsPlusNormal"/>
        <w:spacing w:before="220"/>
        <w:ind w:firstLine="540"/>
        <w:jc w:val="both"/>
      </w:pPr>
      <w:r w:rsidRPr="00090D06">
        <w:t xml:space="preserve">Для отдельных организаций наличие печати остается обязательным, см., например, </w:t>
      </w:r>
      <w:hyperlink r:id="rId17" w:history="1">
        <w:r w:rsidRPr="00090D06">
          <w:t>п. 8 ст. 3</w:t>
        </w:r>
      </w:hyperlink>
      <w:r w:rsidRPr="00090D06">
        <w:t xml:space="preserve"> Федерального закона от 30.12.2004 N 215-ФЗ "О жилищных накопительных кооперативах", </w:t>
      </w:r>
      <w:hyperlink r:id="rId18" w:history="1">
        <w:r w:rsidRPr="00090D06">
          <w:t>п. 4 ст. 3</w:t>
        </w:r>
      </w:hyperlink>
      <w:r w:rsidRPr="00090D06">
        <w:t xml:space="preserve"> Федерального закона от 12.01.1996 N 7-ФЗ "О некоммерческих организациях", </w:t>
      </w:r>
      <w:hyperlink r:id="rId19" w:history="1">
        <w:r w:rsidRPr="00090D06">
          <w:t>п. 3 ст. 2</w:t>
        </w:r>
      </w:hyperlink>
      <w:r w:rsidRPr="00090D06">
        <w:t xml:space="preserve"> Федерального закона от 14.11.2002 N 161-ФЗ "О государственных и муниципальных унитарных предприятиях".</w:t>
      </w: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rmal"/>
        <w:ind w:firstLine="540"/>
        <w:jc w:val="both"/>
      </w:pPr>
    </w:p>
    <w:p w:rsidR="00090D06" w:rsidRPr="00090D06" w:rsidRDefault="00090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090D06" w:rsidRDefault="00090D06"/>
    <w:sectPr w:rsidR="00B14F4F" w:rsidRPr="00090D06" w:rsidSect="00090D0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624"/>
    <w:multiLevelType w:val="multilevel"/>
    <w:tmpl w:val="218C42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6"/>
    <w:rsid w:val="00090D06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650"/>
  <w15:chartTrackingRefBased/>
  <w15:docId w15:val="{24713CD0-7A65-417B-A06E-BF9DAACF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E94277983FEAEA4F22DE863C33EEE45C69BA4E42603B31ACA5CC6BB1A4AE1DAF743AD5251AF488FA48D76C40846DAEE5C92583C6C36E5CDO3R" TargetMode="External"/><Relationship Id="rId13" Type="http://schemas.openxmlformats.org/officeDocument/2006/relationships/hyperlink" Target="consultantplus://offline/ref=29AE94277983FEAEA4F22DE863C33EEE45C591A5E12D03B31ACA5CC6BB1A4AE1DAF743AD5251A4408FA48D76C40846DAEE5C92583C6C36E5CDO3R" TargetMode="External"/><Relationship Id="rId18" Type="http://schemas.openxmlformats.org/officeDocument/2006/relationships/hyperlink" Target="consultantplus://offline/ref=29AE94277983FEAEA4F22DE863C33EEE45C493A8E22103B31ACA5CC6BB1A4AE1DAF743AD5251AD4385A48D76C40846DAEE5C92583C6C36E5CDO3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AE94277983FEAEA4F22DE863C33EEE45C69BA4E42603B31ACA5CC6BB1A4AE1DAF743AD5251AD418FA48D76C40846DAEE5C92583C6C36E5CDO3R" TargetMode="External"/><Relationship Id="rId12" Type="http://schemas.openxmlformats.org/officeDocument/2006/relationships/hyperlink" Target="consultantplus://offline/ref=29AE94277983FEAEA4F22DE863C33EEE44CD95A5E02203B31ACA5CC6BB1A4AE1DAF743AD5251A84085A48D76C40846DAEE5C92583C6C36E5CDO3R" TargetMode="External"/><Relationship Id="rId17" Type="http://schemas.openxmlformats.org/officeDocument/2006/relationships/hyperlink" Target="consultantplus://offline/ref=29AE94277983FEAEA4F22DE863C33EEE45C694A7EF2603B31ACA5CC6BB1A4AE1DAF743AD5251AD4282A48D76C40846DAEE5C92583C6C36E5CDO3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AE94277983FEAEA4F230FC71AB04E818C992A5E4210BE64DC80D93B51F42B192E71FE8075CAF4799AFD139825D4ACDO1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AE94277983FEAEA4F231E864C33EEE40C392A2ED7254B14B9F52C3B34A10F1CCBE4CAA4C51A55F85AFD8C2OER" TargetMode="External"/><Relationship Id="rId11" Type="http://schemas.openxmlformats.org/officeDocument/2006/relationships/hyperlink" Target="consultantplus://offline/ref=29AE94277983FEAEA4F22DE863C33EEE45C691A5E12603B31ACA5CC6BB1A4AE1DAF743AD5250AF408FA48D76C40846DAEE5C92583C6C36E5CDO3R" TargetMode="External"/><Relationship Id="rId5" Type="http://schemas.openxmlformats.org/officeDocument/2006/relationships/hyperlink" Target="consultantplus://offline/ref=29AE94277983FEAEA4F231E864C33EEE40C392A2ED7254B14B9F52C3B34A10F1CCBE4CAA4C51A55F85AFD8C2OER" TargetMode="External"/><Relationship Id="rId15" Type="http://schemas.openxmlformats.org/officeDocument/2006/relationships/hyperlink" Target="consultantplus://offline/ref=29AE94277983FEAEA4F230FC71AB04E818C992A4EF2401E74DC80D93B51F42B192E71FE8075CAF4799AFD139825D4ACDO1R" TargetMode="External"/><Relationship Id="rId10" Type="http://schemas.openxmlformats.org/officeDocument/2006/relationships/hyperlink" Target="consultantplus://offline/ref=29AE94277983FEAEA4F22DE863C33EEE45C492A7E12203B31ACA5CC6BB1A4AE1C8F71BA15057B3418FB1DB2781C5O4R" TargetMode="External"/><Relationship Id="rId19" Type="http://schemas.openxmlformats.org/officeDocument/2006/relationships/hyperlink" Target="consultantplus://offline/ref=29AE94277983FEAEA4F22DE863C33EEE45C497A2E72203B31ACA5CC6BB1A4AE1DAF743AD5251AD4385A48D76C40846DAEE5C92583C6C36E5CDO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E94277983FEAEA4F22DE863C33EEE45C69BA4E42603B31ACA5CC6BB1A4AE1DAF743AE5254AC4AD3FE9D728D5F4DC6E84A8C52226FC3OFR" TargetMode="External"/><Relationship Id="rId14" Type="http://schemas.openxmlformats.org/officeDocument/2006/relationships/hyperlink" Target="consultantplus://offline/ref=29AE94277983FEAEA4F230FC71AB04E818C992A6E5220DED4DC80D93B51F42B192E71FE8075CAF4799AFD139825D4ACDO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2019-08-26T17:14:00Z</dcterms:created>
  <dcterms:modified xsi:type="dcterms:W3CDTF">2019-08-26T17:15:00Z</dcterms:modified>
</cp:coreProperties>
</file>