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B4" w:rsidRPr="002E7CB4" w:rsidRDefault="002E7CB4">
      <w:pPr>
        <w:pStyle w:val="ConsPlusNormal"/>
        <w:spacing w:before="280"/>
        <w:jc w:val="center"/>
        <w:rPr>
          <w:b/>
        </w:rPr>
      </w:pPr>
      <w:r w:rsidRPr="002E7CB4">
        <w:rPr>
          <w:b/>
        </w:rPr>
        <w:fldChar w:fldCharType="begin"/>
      </w:r>
      <w:r w:rsidRPr="002E7CB4">
        <w:rPr>
          <w:b/>
        </w:rPr>
        <w:instrText xml:space="preserve"> HYPERLINK "consultantplus://offline/ref=85CF1F80E0FBEF86EE76EA4352B969FE6B217426DDAD8F3E0ED841F512E2ACE6FA192517A0DD2A8979C8C6BA5603E5B548ECC7513D8C2BF0lCh6R" </w:instrText>
      </w:r>
      <w:r w:rsidRPr="002E7CB4">
        <w:rPr>
          <w:b/>
        </w:rPr>
        <w:fldChar w:fldCharType="separate"/>
      </w:r>
      <w:r w:rsidRPr="002E7CB4">
        <w:rPr>
          <w:b/>
        </w:rPr>
        <w:t>ДОГОВОР</w:t>
      </w:r>
      <w:r w:rsidRPr="002E7CB4">
        <w:rPr>
          <w:b/>
        </w:rPr>
        <w:fldChar w:fldCharType="end"/>
      </w:r>
      <w:r>
        <w:rPr>
          <w:b/>
        </w:rPr>
        <w:t xml:space="preserve"> </w:t>
      </w:r>
    </w:p>
    <w:p w:rsidR="002E7CB4" w:rsidRPr="002E7CB4" w:rsidRDefault="002E7CB4">
      <w:pPr>
        <w:pStyle w:val="ConsPlusNormal"/>
        <w:jc w:val="center"/>
        <w:rPr>
          <w:b/>
        </w:rPr>
      </w:pPr>
      <w:r w:rsidRPr="002E7CB4">
        <w:rPr>
          <w:b/>
        </w:rPr>
        <w:t>купли-продажи ценных бумаг (акций)</w:t>
      </w:r>
    </w:p>
    <w:p w:rsidR="002E7CB4" w:rsidRPr="002E7CB4" w:rsidRDefault="002E7CB4">
      <w:pPr>
        <w:pStyle w:val="ConsPlusNormal"/>
        <w:jc w:val="center"/>
        <w:rPr>
          <w:b/>
        </w:rPr>
      </w:pPr>
      <w:r w:rsidRPr="002E7CB4">
        <w:rPr>
          <w:b/>
        </w:rPr>
        <w:t>(между двумя физическими лицами)</w:t>
      </w:r>
    </w:p>
    <w:p w:rsidR="002E7CB4" w:rsidRPr="002E7CB4" w:rsidRDefault="002E7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E7CB4" w:rsidRPr="002E7C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7CB4" w:rsidRPr="002E7CB4" w:rsidRDefault="002E7CB4">
            <w:pPr>
              <w:pStyle w:val="ConsPlusNormal"/>
            </w:pPr>
            <w:r w:rsidRPr="002E7CB4"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7CB4" w:rsidRPr="002E7CB4" w:rsidRDefault="002E7CB4">
            <w:pPr>
              <w:pStyle w:val="ConsPlusNormal"/>
              <w:jc w:val="right"/>
            </w:pPr>
            <w:r w:rsidRPr="002E7CB4">
              <w:t>"___"__________ ____ г.</w:t>
            </w:r>
          </w:p>
        </w:tc>
      </w:tr>
    </w:tbl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 xml:space="preserve">______________________________ (Ф.И.О. или наименование), именуем___ в дальнейшем </w:t>
      </w:r>
      <w:bookmarkStart w:id="0" w:name="_GoBack"/>
      <w:bookmarkEnd w:id="0"/>
      <w:r w:rsidRPr="002E7CB4">
        <w:t xml:space="preserve">Продавец", в лице ________________________ (должность, фамилия, имя, отчество), </w:t>
      </w:r>
      <w:proofErr w:type="spellStart"/>
      <w:r w:rsidRPr="002E7CB4">
        <w:t>действующ</w:t>
      </w:r>
      <w:proofErr w:type="spellEnd"/>
      <w:r w:rsidRPr="002E7CB4">
        <w:t xml:space="preserve">___ на основании ___________________________ (устава, доверенности, паспорта), с одной стороны и _____________________ (Ф.И.О. или наименование), именуем___ в дальнейшем "Покупатель", в лице _______________________ (должность, фамилия, имя, отчество), </w:t>
      </w:r>
      <w:proofErr w:type="spellStart"/>
      <w:r w:rsidRPr="002E7CB4">
        <w:t>действующ</w:t>
      </w:r>
      <w:proofErr w:type="spellEnd"/>
      <w:r w:rsidRPr="002E7CB4">
        <w:t>___ на основании __________________________ (устава, доверенности, паспорта), с другой стороны заключили настоящий Договор о нижеследующем: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jc w:val="center"/>
        <w:outlineLvl w:val="0"/>
      </w:pPr>
      <w:r w:rsidRPr="002E7CB4">
        <w:t>1. ПРЕДМЕТ ДОГОВОРА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nformat"/>
        <w:jc w:val="both"/>
      </w:pPr>
      <w:r w:rsidRPr="002E7CB4">
        <w:t xml:space="preserve">    1.1.  Продавец   обязуется   </w:t>
      </w:r>
      <w:proofErr w:type="gramStart"/>
      <w:r w:rsidRPr="002E7CB4">
        <w:t>передать  Покупателю</w:t>
      </w:r>
      <w:proofErr w:type="gramEnd"/>
      <w:r w:rsidRPr="002E7CB4">
        <w:t xml:space="preserve">  в  собственность,  а</w:t>
      </w:r>
    </w:p>
    <w:p w:rsidR="002E7CB4" w:rsidRPr="002E7CB4" w:rsidRDefault="002E7CB4">
      <w:pPr>
        <w:pStyle w:val="ConsPlusNonformat"/>
        <w:jc w:val="both"/>
      </w:pPr>
      <w:r w:rsidRPr="002E7CB4">
        <w:t>Покупатель обязуется принять у Продавца по акту приемки-передачи и оплатить</w:t>
      </w:r>
    </w:p>
    <w:p w:rsidR="002E7CB4" w:rsidRPr="002E7CB4" w:rsidRDefault="002E7CB4">
      <w:pPr>
        <w:pStyle w:val="ConsPlusNonformat"/>
        <w:jc w:val="both"/>
      </w:pPr>
      <w:r w:rsidRPr="002E7CB4">
        <w:t>следующие именные ценные бумаги - акции ___________________________________</w:t>
      </w:r>
    </w:p>
    <w:p w:rsidR="002E7CB4" w:rsidRPr="002E7CB4" w:rsidRDefault="002E7CB4">
      <w:pPr>
        <w:pStyle w:val="ConsPlusNonformat"/>
        <w:jc w:val="both"/>
      </w:pPr>
      <w:r w:rsidRPr="002E7CB4">
        <w:t xml:space="preserve">                                              (наименование эмитента)</w:t>
      </w:r>
    </w:p>
    <w:p w:rsidR="002E7CB4" w:rsidRPr="002E7CB4" w:rsidRDefault="002E7CB4">
      <w:pPr>
        <w:pStyle w:val="ConsPlusNonformat"/>
        <w:jc w:val="both"/>
      </w:pPr>
      <w:r w:rsidRPr="002E7CB4">
        <w:t>(далее по тексту - ценные бумаги):</w:t>
      </w:r>
    </w:p>
    <w:p w:rsidR="002E7CB4" w:rsidRPr="002E7CB4" w:rsidRDefault="002E7CB4">
      <w:pPr>
        <w:pStyle w:val="ConsPlusNormal"/>
        <w:ind w:firstLine="540"/>
        <w:jc w:val="both"/>
      </w:pPr>
      <w:r w:rsidRPr="002E7CB4">
        <w:t>1.2. Информация об эмитенте: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полное наименование: ________________________________________;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краткое наименование: _______________________________________;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наименование государственного органа, осуществившего регистрацию эмитента: 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номер и дата государственной регистрации эмитента: 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место нахождения, почтовый адрес: ___________________________;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размер уставного (складочного) капитала: 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номера телефона, факса: _____________________________________;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адрес электронной почты: ____________________________________;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сайт в Интернете: ___________________________________________;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руководитель исполнительного органа эмитента: 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ИНН/</w:t>
      </w:r>
      <w:proofErr w:type="spellStart"/>
      <w:r w:rsidRPr="002E7CB4">
        <w:t>КПП</w:t>
      </w:r>
      <w:proofErr w:type="spellEnd"/>
      <w:r w:rsidRPr="002E7CB4">
        <w:t>/</w:t>
      </w:r>
      <w:proofErr w:type="spellStart"/>
      <w:r w:rsidRPr="002E7CB4">
        <w:t>ОГРН</w:t>
      </w:r>
      <w:proofErr w:type="spellEnd"/>
      <w:r w:rsidRPr="002E7CB4">
        <w:t>: ______________/_______________/________________.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bookmarkStart w:id="1" w:name="P29"/>
      <w:bookmarkEnd w:id="1"/>
      <w:r w:rsidRPr="002E7CB4">
        <w:t>1.3. Характеристики ценных бумаг: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вид, форма выпуска: именные (без)документарные акции;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категория (тип): обыкновенные (привилегированные и т.п.);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 xml:space="preserve">- государственный регистрационный номер выпуска: ______________________________ </w:t>
      </w:r>
      <w:hyperlink w:anchor="P102" w:history="1">
        <w:r w:rsidRPr="002E7CB4">
          <w:t>&lt;1&gt;</w:t>
        </w:r>
      </w:hyperlink>
      <w:r w:rsidRPr="002E7CB4">
        <w:t>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орган государственной регистрации: __________________________;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номинальная стоимость: _____ (__________) рублей;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дивиденд (по привилегированным акциям): 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количество: _____ (__________) штук;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регистратор: ________________________________________________;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lastRenderedPageBreak/>
        <w:t>- сведения об обременении: ____________________________________;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сведения о котировке на дату заключения Договора: ___________;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иные сведения: ______________________________________________.</w:t>
      </w:r>
    </w:p>
    <w:p w:rsidR="002E7CB4" w:rsidRPr="002E7CB4" w:rsidRDefault="002E7CB4">
      <w:pPr>
        <w:pStyle w:val="ConsPlusNonformat"/>
        <w:spacing w:before="200"/>
        <w:jc w:val="both"/>
      </w:pPr>
      <w:r w:rsidRPr="002E7CB4">
        <w:t xml:space="preserve">    1.4. Лицевой счет Продавца как зарегистрированного лица: ______________</w:t>
      </w:r>
    </w:p>
    <w:p w:rsidR="002E7CB4" w:rsidRPr="002E7CB4" w:rsidRDefault="002E7CB4">
      <w:pPr>
        <w:pStyle w:val="ConsPlusNonformat"/>
        <w:jc w:val="both"/>
      </w:pPr>
      <w:r w:rsidRPr="002E7CB4">
        <w:t>__________________________________________________________________________.</w:t>
      </w:r>
    </w:p>
    <w:p w:rsidR="002E7CB4" w:rsidRPr="002E7CB4" w:rsidRDefault="002E7CB4">
      <w:pPr>
        <w:pStyle w:val="ConsPlusNonformat"/>
        <w:jc w:val="both"/>
      </w:pPr>
      <w:r w:rsidRPr="002E7CB4">
        <w:t xml:space="preserve">            (номер, данные из анкеты зарегистрированного лица)</w:t>
      </w:r>
    </w:p>
    <w:p w:rsidR="002E7CB4" w:rsidRPr="002E7CB4" w:rsidRDefault="002E7CB4">
      <w:pPr>
        <w:pStyle w:val="ConsPlusNormal"/>
        <w:ind w:firstLine="540"/>
        <w:jc w:val="both"/>
      </w:pPr>
      <w:r w:rsidRPr="002E7CB4">
        <w:t>1.5. Продавец гарантирует, что указанные ценные бумаги не заложены, не находятся под арестом, его права собственности на них не оспариваются в судебном порядке.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 xml:space="preserve">1.6. Право собственности Продавца на указанные в </w:t>
      </w:r>
      <w:hyperlink w:anchor="P29" w:history="1">
        <w:r w:rsidRPr="002E7CB4">
          <w:t>п. 1.3</w:t>
        </w:r>
      </w:hyperlink>
      <w:r w:rsidRPr="002E7CB4">
        <w:t xml:space="preserve"> ценные бумаги подтверждается выпиской из реестра акционеров Эмитента N _____ от "___"___________ ____ г. (Приложение N ___).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jc w:val="center"/>
        <w:outlineLvl w:val="0"/>
      </w:pPr>
      <w:r w:rsidRPr="002E7CB4">
        <w:t>2. ПОРЯДОК РАСЧЕТОВ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ind w:firstLine="540"/>
        <w:jc w:val="both"/>
      </w:pPr>
      <w:r w:rsidRPr="002E7CB4">
        <w:t>2.1. Стоимость акций, передаваемых по настоящему Договору, Стороны определяют в размере ______ (_____________) рублей за одну акцию.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bookmarkStart w:id="2" w:name="P50"/>
      <w:bookmarkEnd w:id="2"/>
      <w:r w:rsidRPr="002E7CB4">
        <w:t>2.2. Цена Договора составляет _____ (__________) рублей.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2.3. Покупатель уплачивает цену Договора Продавцу в срок до "___"__________ ____ г. в следующем порядке: _________________________.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2.4. Покупатель уплачивает цену Договора путем перечисления денежных средств на расчетный счет Продавца по реквизитам, указанным в Договоре. Датой оплаты считается дата поступления денежных средств на расчетный счет Продавца (Договором может быть предусмотрено иное).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Вариант. Уплата цены Договора производится Покупателем путем передачи наличных денежных средств Продавцу.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jc w:val="center"/>
        <w:outlineLvl w:val="0"/>
      </w:pPr>
      <w:r w:rsidRPr="002E7CB4">
        <w:t>3. ПЕРЕХОД ПРАВА СОБСТВЕННОСТИ НА ЦЕННЫЕ БУМАГИ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ind w:firstLine="540"/>
        <w:jc w:val="both"/>
      </w:pPr>
      <w:r w:rsidRPr="002E7CB4">
        <w:t>3.1. Переход права собственности к Покупателю на ценные бумаги происходит в момент внесения соответствующей записи в реестр владельцев именных ценных бумаг эмитента, осуществляемой после подписания настоящего Договора и получения всей оплаты Продавцом.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3.2. Если оплата поступает в меньшем размере, то право собственности на ценные бумаги к Покупателю не переходит (вариант: переходит в количестве, пропорциональном оплате).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jc w:val="center"/>
        <w:outlineLvl w:val="0"/>
      </w:pPr>
      <w:r w:rsidRPr="002E7CB4">
        <w:t>4. ОБЯЗАННОСТИ СТОРОН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ind w:firstLine="540"/>
        <w:jc w:val="both"/>
      </w:pPr>
      <w:bookmarkStart w:id="3" w:name="P62"/>
      <w:bookmarkEnd w:id="3"/>
      <w:r w:rsidRPr="002E7CB4">
        <w:t xml:space="preserve">4.1. Продавец обязуется оформить и подать регистратору передаточное распоряжение на отчуждение акций в течение _______________ с момента заключения Договора и получения денежных средств от Покупателя в уплату цены Договора для внесения соответствующей записи в реестр владельцев именных ценных бумаг эмитента </w:t>
      </w:r>
      <w:hyperlink w:anchor="P102" w:history="1">
        <w:r w:rsidRPr="002E7CB4">
          <w:t>&lt;2&gt;</w:t>
        </w:r>
      </w:hyperlink>
      <w:r w:rsidRPr="002E7CB4">
        <w:t>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4.2. Покупатель обязуется оплатить ценные бумаги в порядке и сроки, установленные настоящим Договором.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4.3. Для внесения записи в реестр владельцев именных ценных бумаг о переходе права собственности на акции Покупатель обязуется предоставить следующую информацию на бланке анкеты зарегистрированного в реестре лица: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полное наименование организации в соответствии с ее уставом;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номер государственной регистрации и наименование органа, осуществившего регистрацию, дату регистрации;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место нахождения;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почтовый адрес;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номер телефона, факса (при наличии);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электронный адрес (при наличии);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образец печати и подписи должностного лица, имеющего в соответствии с уставом право действовать от имени юридического лица без доверенности;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ИНН;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форму выплаты доходов по ценным бумагам (наличная или безналичная);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при безналичной форме выплаты доходов - банковские реквизиты;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- способ доставки выписок из реестра (письмом, заказным письмом, курьером, лично у регистратора).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jc w:val="center"/>
        <w:outlineLvl w:val="0"/>
      </w:pPr>
      <w:r w:rsidRPr="002E7CB4">
        <w:t>5. ОТВЕТСТВЕННОСТЬ СТОРОН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ind w:firstLine="540"/>
        <w:jc w:val="both"/>
      </w:pPr>
      <w:r w:rsidRPr="002E7CB4">
        <w:t xml:space="preserve">5.1. За нарушение Покупателем срока уплаты цены Договора, предусмотренного </w:t>
      </w:r>
      <w:hyperlink w:anchor="P50" w:history="1">
        <w:r w:rsidRPr="002E7CB4">
          <w:t>п. 2.2</w:t>
        </w:r>
      </w:hyperlink>
      <w:r w:rsidRPr="002E7CB4">
        <w:t xml:space="preserve"> настоящего Договора, Продавец вправе потребовать от Покупателя выплаты пени в размере _____% от не уплаченной в срок суммы за каждый день просрочки.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5.2. В случае нарушения сроков оплаты более чем на _____ дней Продавец вправе в одностороннем порядке расторгнуть Договор и требовать от Покупателя возмещения убытков, в том числе упущенной выгоды.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 xml:space="preserve">5.3. За нарушение Продавцом срока подачи регистратору надлежащего передаточного распоряжения, предусмотренного </w:t>
      </w:r>
      <w:hyperlink w:anchor="P62" w:history="1">
        <w:r w:rsidRPr="002E7CB4">
          <w:t>п. 4.1</w:t>
        </w:r>
      </w:hyperlink>
      <w:r w:rsidRPr="002E7CB4">
        <w:t xml:space="preserve"> настоящего Договора, Покупатель вправе потребовать от Продавца выплаты пени в размере _____% от цены Договора.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5.4. В случае нарушения сроков подачи Продавцом надлежащего передаточного распоряжения регистратору более чем на _____ дней Покупатель вправе в одностороннем порядке расторгнуть Договор и требовать от Продавца возмещения убытков, в том числе упущенной выгоды.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5.5. В случае неисполнения или ненадлежащего исполнения Сторонами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jc w:val="center"/>
        <w:outlineLvl w:val="0"/>
      </w:pPr>
      <w:r w:rsidRPr="002E7CB4">
        <w:t>6. РАЗРЕШЕНИЕ СПОРОВ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ind w:firstLine="540"/>
        <w:jc w:val="both"/>
      </w:pPr>
      <w:r w:rsidRPr="002E7CB4">
        <w:t>6.1.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6.2. В случае если Стороны не придут к соглашению, споры разрешаются в суде в соответствии с действующим законодательством Российской Федерации.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jc w:val="center"/>
        <w:outlineLvl w:val="0"/>
      </w:pPr>
      <w:r w:rsidRPr="002E7CB4">
        <w:t>7. ПРОЧИЕ УСЛОВИЯ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ind w:firstLine="540"/>
        <w:jc w:val="both"/>
      </w:pPr>
      <w:r w:rsidRPr="002E7CB4"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7.2. Договор может быть расторгнут досрочно по письменному соглашению Сторон, а также по иным основаниям, установленным действующим законодательством Российской Федерации и Договором.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7.3.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7.4. Договор составлен в двух экземплярах, имеющих равную юридическую силу, по одному экземпляру для каждой из Сторон.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7.5.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7.6. Приложение:</w:t>
      </w:r>
    </w:p>
    <w:p w:rsidR="002E7CB4" w:rsidRPr="002E7CB4" w:rsidRDefault="002E7CB4">
      <w:pPr>
        <w:pStyle w:val="ConsPlusNormal"/>
        <w:spacing w:before="220"/>
        <w:ind w:firstLine="540"/>
        <w:jc w:val="both"/>
      </w:pPr>
      <w:r w:rsidRPr="002E7CB4">
        <w:t>7.6.1. Выписка из реестра акционеров Эмитента N _____ от "___"___________ ____ г. (Приложение N ___).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jc w:val="center"/>
        <w:outlineLvl w:val="0"/>
      </w:pPr>
      <w:r w:rsidRPr="002E7CB4">
        <w:t>8. АДРЕСА И РЕКВИЗИТЫ СТОРОН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nformat"/>
        <w:jc w:val="both"/>
      </w:pPr>
      <w:bookmarkStart w:id="4" w:name="P102"/>
      <w:bookmarkEnd w:id="4"/>
      <w:proofErr w:type="gramStart"/>
      <w:r w:rsidRPr="002E7CB4">
        <w:t xml:space="preserve">Продавец:   </w:t>
      </w:r>
      <w:proofErr w:type="gramEnd"/>
      <w:r w:rsidRPr="002E7CB4">
        <w:t xml:space="preserve">                            Покупатель:</w:t>
      </w:r>
    </w:p>
    <w:p w:rsidR="002E7CB4" w:rsidRPr="002E7CB4" w:rsidRDefault="002E7CB4">
      <w:pPr>
        <w:pStyle w:val="ConsPlusNonformat"/>
        <w:jc w:val="both"/>
      </w:pPr>
      <w:r w:rsidRPr="002E7CB4">
        <w:t>____________________________________    ___________________________________</w:t>
      </w:r>
    </w:p>
    <w:p w:rsidR="002E7CB4" w:rsidRPr="002E7CB4" w:rsidRDefault="002E7CB4">
      <w:pPr>
        <w:pStyle w:val="ConsPlusNonformat"/>
        <w:jc w:val="both"/>
      </w:pPr>
      <w:r w:rsidRPr="002E7CB4">
        <w:t xml:space="preserve">             (Ф.И.О.)                                (Ф.И.О.)</w:t>
      </w:r>
    </w:p>
    <w:p w:rsidR="002E7CB4" w:rsidRPr="002E7CB4" w:rsidRDefault="002E7CB4">
      <w:pPr>
        <w:pStyle w:val="ConsPlusNonformat"/>
        <w:jc w:val="both"/>
      </w:pPr>
      <w:r w:rsidRPr="002E7CB4">
        <w:t>Адрес: _____________________________    Адрес: ____________________________</w:t>
      </w:r>
    </w:p>
    <w:p w:rsidR="002E7CB4" w:rsidRPr="002E7CB4" w:rsidRDefault="002E7CB4">
      <w:pPr>
        <w:pStyle w:val="ConsPlusNonformat"/>
        <w:jc w:val="both"/>
      </w:pPr>
      <w:r w:rsidRPr="002E7CB4">
        <w:t>____________________________________    ___________________________________</w:t>
      </w:r>
    </w:p>
    <w:p w:rsidR="002E7CB4" w:rsidRPr="002E7CB4" w:rsidRDefault="002E7CB4">
      <w:pPr>
        <w:pStyle w:val="ConsPlusNonformat"/>
        <w:jc w:val="both"/>
      </w:pPr>
      <w:r w:rsidRPr="002E7CB4">
        <w:t>Паспортные данные: _________________    Паспортные данные: ________________</w:t>
      </w:r>
    </w:p>
    <w:p w:rsidR="002E7CB4" w:rsidRPr="002E7CB4" w:rsidRDefault="002E7CB4">
      <w:pPr>
        <w:pStyle w:val="ConsPlusNonformat"/>
        <w:jc w:val="both"/>
      </w:pPr>
      <w:r w:rsidRPr="002E7CB4">
        <w:t>____________________________________    ___________________________________</w:t>
      </w:r>
    </w:p>
    <w:p w:rsidR="002E7CB4" w:rsidRPr="002E7CB4" w:rsidRDefault="002E7CB4">
      <w:pPr>
        <w:pStyle w:val="ConsPlusNonformat"/>
        <w:jc w:val="both"/>
      </w:pPr>
      <w:r w:rsidRPr="002E7CB4">
        <w:t>Телефон: ___________________________    Телефон: __________________________</w:t>
      </w:r>
    </w:p>
    <w:p w:rsidR="002E7CB4" w:rsidRPr="002E7CB4" w:rsidRDefault="002E7CB4">
      <w:pPr>
        <w:pStyle w:val="ConsPlusNonformat"/>
        <w:jc w:val="both"/>
      </w:pPr>
      <w:r w:rsidRPr="002E7CB4">
        <w:t>Адрес электронной почты: ___________    Адрес электронной почты: __________</w:t>
      </w:r>
    </w:p>
    <w:p w:rsidR="002E7CB4" w:rsidRPr="002E7CB4" w:rsidRDefault="002E7CB4">
      <w:pPr>
        <w:pStyle w:val="ConsPlusNonformat"/>
        <w:jc w:val="both"/>
      </w:pPr>
      <w:r w:rsidRPr="002E7CB4">
        <w:t xml:space="preserve">Счет _______________________________    </w:t>
      </w:r>
      <w:proofErr w:type="spellStart"/>
      <w:r w:rsidRPr="002E7CB4">
        <w:t>Счет</w:t>
      </w:r>
      <w:proofErr w:type="spellEnd"/>
      <w:r w:rsidRPr="002E7CB4">
        <w:t xml:space="preserve"> ______________________________</w:t>
      </w:r>
    </w:p>
    <w:p w:rsidR="002E7CB4" w:rsidRPr="002E7CB4" w:rsidRDefault="002E7CB4">
      <w:pPr>
        <w:pStyle w:val="ConsPlusNonformat"/>
        <w:jc w:val="both"/>
      </w:pPr>
    </w:p>
    <w:p w:rsidR="002E7CB4" w:rsidRPr="002E7CB4" w:rsidRDefault="002E7CB4">
      <w:pPr>
        <w:pStyle w:val="ConsPlusNonformat"/>
        <w:jc w:val="both"/>
      </w:pPr>
      <w:r w:rsidRPr="002E7CB4">
        <w:t xml:space="preserve">                              ПОДПИСИ СТОРОН:</w:t>
      </w:r>
    </w:p>
    <w:p w:rsidR="002E7CB4" w:rsidRPr="002E7CB4" w:rsidRDefault="002E7CB4">
      <w:pPr>
        <w:pStyle w:val="ConsPlusNonformat"/>
        <w:jc w:val="both"/>
      </w:pPr>
    </w:p>
    <w:p w:rsidR="002E7CB4" w:rsidRPr="002E7CB4" w:rsidRDefault="002E7CB4">
      <w:pPr>
        <w:pStyle w:val="ConsPlusNonformat"/>
        <w:jc w:val="both"/>
      </w:pPr>
      <w:r w:rsidRPr="002E7CB4">
        <w:t xml:space="preserve">    </w:t>
      </w:r>
      <w:proofErr w:type="gramStart"/>
      <w:r w:rsidRPr="002E7CB4">
        <w:t xml:space="preserve">Продавец:   </w:t>
      </w:r>
      <w:proofErr w:type="gramEnd"/>
      <w:r w:rsidRPr="002E7CB4">
        <w:t xml:space="preserve">                            Покупатель:</w:t>
      </w:r>
    </w:p>
    <w:p w:rsidR="002E7CB4" w:rsidRPr="002E7CB4" w:rsidRDefault="002E7CB4">
      <w:pPr>
        <w:pStyle w:val="ConsPlusNonformat"/>
        <w:jc w:val="both"/>
      </w:pPr>
      <w:r w:rsidRPr="002E7CB4">
        <w:t xml:space="preserve">    _______________/______________/         ______________/_______________/</w:t>
      </w:r>
    </w:p>
    <w:p w:rsidR="002E7CB4" w:rsidRPr="002E7CB4" w:rsidRDefault="002E7CB4">
      <w:pPr>
        <w:pStyle w:val="ConsPlusNonformat"/>
        <w:jc w:val="both"/>
      </w:pPr>
      <w:r w:rsidRPr="002E7CB4">
        <w:t xml:space="preserve">       (</w:t>
      </w:r>
      <w:proofErr w:type="gramStart"/>
      <w:r w:rsidRPr="002E7CB4">
        <w:t xml:space="preserve">подпись)   </w:t>
      </w:r>
      <w:proofErr w:type="gramEnd"/>
      <w:r w:rsidRPr="002E7CB4">
        <w:t xml:space="preserve">     (</w:t>
      </w:r>
      <w:proofErr w:type="spellStart"/>
      <w:r w:rsidRPr="002E7CB4">
        <w:t>Ф.И.О</w:t>
      </w:r>
      <w:proofErr w:type="spellEnd"/>
      <w:r w:rsidRPr="002E7CB4">
        <w:t>)                (подпись)       (</w:t>
      </w:r>
      <w:proofErr w:type="spellStart"/>
      <w:r w:rsidRPr="002E7CB4">
        <w:t>Ф.И.О</w:t>
      </w:r>
      <w:proofErr w:type="spellEnd"/>
      <w:r w:rsidRPr="002E7CB4">
        <w:t>)</w:t>
      </w: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ind w:firstLine="540"/>
        <w:jc w:val="both"/>
      </w:pPr>
    </w:p>
    <w:p w:rsidR="002E7CB4" w:rsidRPr="002E7CB4" w:rsidRDefault="002E7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2E7CB4" w:rsidRDefault="002E7CB4"/>
    <w:sectPr w:rsidR="00B14F4F" w:rsidRPr="002E7CB4" w:rsidSect="002E7CB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4"/>
    <w:rsid w:val="002E7CB4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CD36"/>
  <w15:chartTrackingRefBased/>
  <w15:docId w15:val="{EFE223E6-C0B4-49F8-8D79-9FD929BD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7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ПРЕДМЕТ ДОГОВОРА</vt:lpstr>
      <vt:lpstr>2. ПОРЯДОК РАСЧЕТОВ</vt:lpstr>
      <vt:lpstr>3. ПЕРЕХОД ПРАВА СОБСТВЕННОСТИ НА ЦЕННЫЕ БУМАГИ</vt:lpstr>
      <vt:lpstr>4. ОБЯЗАННОСТИ СТОРОН</vt:lpstr>
      <vt:lpstr>5. ОТВЕТСТВЕННОСТЬ СТОРОН</vt:lpstr>
      <vt:lpstr>6. РАЗРЕШЕНИЕ СПОРОВ</vt:lpstr>
      <vt:lpstr>7. ПРОЧИЕ УСЛОВИЯ</vt:lpstr>
      <vt:lpstr>8. АДРЕСА И РЕКВИЗИТЫ СТОРОН</vt:lpstr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2019-08-26T17:33:00Z</dcterms:created>
  <dcterms:modified xsi:type="dcterms:W3CDTF">2019-08-26T17:35:00Z</dcterms:modified>
</cp:coreProperties>
</file>