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7" w:rsidRPr="00C017C7" w:rsidRDefault="00C017C7">
      <w:pPr>
        <w:pStyle w:val="ConsPlusNonformat"/>
        <w:spacing w:before="260"/>
        <w:jc w:val="both"/>
      </w:pPr>
      <w:r w:rsidRPr="00C017C7">
        <w:t xml:space="preserve">                                  В _______________________________ суд </w:t>
      </w:r>
      <w:hyperlink w:anchor="P82" w:history="1">
        <w:r w:rsidRPr="00C017C7">
          <w:t>&lt;1&gt;</w:t>
        </w:r>
      </w:hyperlink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(наименование суда апелляционной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    инстанции)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через ___________________________________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(наименование суда, вынесшего решение)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_________________________________________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(наименование или Ф.И.О. лица,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подающего апелляционную жалобу)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адрес: _________________________________,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телефон: ____________, факс: 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 электронной почты: 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Представитель лица, подающего жалобу: 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_________________________________________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(данные с учетом </w:t>
      </w:r>
      <w:hyperlink r:id="rId4" w:history="1">
        <w:r w:rsidRPr="00C017C7">
          <w:t>ст. 48</w:t>
        </w:r>
      </w:hyperlink>
      <w:r w:rsidRPr="00C017C7">
        <w:t xml:space="preserve"> Гражданского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процессуального кодекса Российской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                        Федерации)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адрес: _________________________________,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телефон: ___________, факс: 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 электронной почты: 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Дело N __________________________________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Истец: __________________________________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    (наименование или Ф.И.О.)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адрес: _________________________________,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телефон: ___________, факс: 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 электронной почты: 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Ответчик: _______________________________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    (наименование или Ф.И.О.)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адрес: _________________________________,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телефон: ___________, факс: 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 электронной почты: 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Третье лицо: ____________________________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              (наименование или Ф.И.О.)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адрес: _________________________________,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телефон: ___________, факс: ____________,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адрес электронной почты: ________________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          Госпошлина: __________________ рублей </w:t>
      </w:r>
      <w:hyperlink w:anchor="P88" w:history="1">
        <w:r w:rsidRPr="00C017C7">
          <w:t>&lt;2&gt;</w:t>
        </w:r>
      </w:hyperlink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  <w:rPr>
          <w:b/>
        </w:rPr>
      </w:pPr>
      <w:r w:rsidRPr="00C017C7">
        <w:t xml:space="preserve">                            </w:t>
      </w:r>
      <w:r w:rsidRPr="00C017C7">
        <w:rPr>
          <w:b/>
        </w:rPr>
        <w:t>Апелляционная жалоба</w:t>
      </w:r>
    </w:p>
    <w:p w:rsidR="00C017C7" w:rsidRPr="00C017C7" w:rsidRDefault="00C017C7">
      <w:pPr>
        <w:pStyle w:val="ConsPlusNonformat"/>
        <w:jc w:val="both"/>
        <w:rPr>
          <w:b/>
        </w:rPr>
      </w:pPr>
      <w:r w:rsidRPr="00C017C7">
        <w:rPr>
          <w:b/>
        </w:rPr>
        <w:t xml:space="preserve">                           на заочное решение суда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В производстве ___________ районного суда (или: </w:t>
      </w:r>
      <w:proofErr w:type="gramStart"/>
      <w:r w:rsidRPr="00C017C7">
        <w:t>у мирового судьи</w:t>
      </w:r>
      <w:proofErr w:type="gramEnd"/>
      <w:r w:rsidRPr="00C017C7">
        <w:t xml:space="preserve"> ______</w:t>
      </w:r>
    </w:p>
    <w:p w:rsidR="00C017C7" w:rsidRPr="00C017C7" w:rsidRDefault="00C017C7">
      <w:pPr>
        <w:pStyle w:val="ConsPlusNonformat"/>
        <w:jc w:val="both"/>
      </w:pPr>
      <w:r w:rsidRPr="00C017C7">
        <w:t>_______________________ судебного участка N _____) находится дело N _______</w:t>
      </w:r>
    </w:p>
    <w:p w:rsidR="00C017C7" w:rsidRPr="00C017C7" w:rsidRDefault="00C017C7">
      <w:pPr>
        <w:pStyle w:val="ConsPlusNonformat"/>
        <w:jc w:val="both"/>
      </w:pPr>
      <w:r w:rsidRPr="00C017C7">
        <w:t>по _______________________________________________________________________.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   (указать предмет спора)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"___" __________ ____ было вынесено Решение по делу N ________, которым</w:t>
      </w:r>
    </w:p>
    <w:p w:rsidR="00C017C7" w:rsidRPr="00C017C7" w:rsidRDefault="00C017C7">
      <w:pPr>
        <w:pStyle w:val="ConsPlusNonformat"/>
        <w:jc w:val="both"/>
      </w:pPr>
      <w:r w:rsidRPr="00C017C7">
        <w:t>__________________________________________________________________________.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            (резолютивная часть решения)</w:t>
      </w:r>
    </w:p>
    <w:p w:rsidR="00C017C7" w:rsidRPr="00C017C7" w:rsidRDefault="00C017C7">
      <w:pPr>
        <w:pStyle w:val="ConsPlusNormal"/>
        <w:ind w:firstLine="540"/>
        <w:jc w:val="both"/>
      </w:pPr>
      <w:r w:rsidRPr="00C017C7">
        <w:t xml:space="preserve">"___"________ ____ заявитель, в соответствии с </w:t>
      </w:r>
      <w:hyperlink r:id="rId5" w:history="1">
        <w:r w:rsidRPr="00C017C7">
          <w:t>ч. 1 ст. 237</w:t>
        </w:r>
      </w:hyperlink>
      <w:r w:rsidRPr="00C017C7">
        <w:t xml:space="preserve">, </w:t>
      </w:r>
      <w:hyperlink r:id="rId6" w:history="1">
        <w:r w:rsidRPr="00C017C7">
          <w:t>ст. 242</w:t>
        </w:r>
      </w:hyperlink>
      <w:r w:rsidRPr="00C017C7">
        <w:t xml:space="preserve"> Гражданского процессуального кодекса Российской Федерации, подал заявление об отмене указанного решения в _________________ районный суд.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"___"__________ ____ г. ______________ районный суд определением N _________ отказал заявителю в удовлетворении поданного заявления об отмене заочного решения __________ суда от "___"__________ ____ по делу N _________, мотивируя отказ ____________________________.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 xml:space="preserve">Заявитель считает решение _________ районного суда от "___"_______ ____ г. незаконным и необоснованным по следующим основаниям: _______________________, нарушающим права и законные </w:t>
      </w:r>
      <w:bookmarkStart w:id="0" w:name="_GoBack"/>
      <w:bookmarkEnd w:id="0"/>
      <w:r w:rsidRPr="00C017C7">
        <w:t>интересы заявителя, а именно: ____________________, что подтверждается ________________________.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lastRenderedPageBreak/>
        <w:t xml:space="preserve">В соответствии с </w:t>
      </w:r>
      <w:hyperlink r:id="rId7" w:history="1">
        <w:r w:rsidRPr="00C017C7">
          <w:t>ч. 2 ст. 237</w:t>
        </w:r>
      </w:hyperlink>
      <w:r w:rsidRPr="00C017C7">
        <w:t xml:space="preserve"> Гражданского процессуального кодекса Российской Федерации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 xml:space="preserve">На основании вышеизложенного и руководствуясь </w:t>
      </w:r>
      <w:hyperlink r:id="rId8" w:history="1">
        <w:r w:rsidRPr="00C017C7">
          <w:t>ч. 2 ст. 237</w:t>
        </w:r>
      </w:hyperlink>
      <w:r w:rsidRPr="00C017C7">
        <w:t xml:space="preserve">, </w:t>
      </w:r>
      <w:hyperlink r:id="rId9" w:history="1">
        <w:r w:rsidRPr="00C017C7">
          <w:t>ст. ст. 320</w:t>
        </w:r>
      </w:hyperlink>
      <w:r w:rsidRPr="00C017C7">
        <w:t xml:space="preserve"> - </w:t>
      </w:r>
      <w:hyperlink r:id="rId10" w:history="1">
        <w:r w:rsidRPr="00C017C7">
          <w:t>322</w:t>
        </w:r>
      </w:hyperlink>
      <w:r w:rsidRPr="00C017C7">
        <w:t xml:space="preserve">, </w:t>
      </w:r>
      <w:hyperlink r:id="rId11" w:history="1">
        <w:r w:rsidRPr="00C017C7">
          <w:t>330</w:t>
        </w:r>
      </w:hyperlink>
      <w:r w:rsidRPr="00C017C7">
        <w:t xml:space="preserve"> Гражданского процессуального кодекса Российской Федерации, прошу:</w:t>
      </w: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ind w:firstLine="540"/>
        <w:jc w:val="both"/>
      </w:pPr>
      <w:r w:rsidRPr="00C017C7">
        <w:t>отменить заочное решение _____________ суда от "___"__________ ____ г. по делу N ______ полностью и принять новое решение о __________________________.</w:t>
      </w: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ind w:firstLine="540"/>
        <w:jc w:val="both"/>
      </w:pPr>
      <w:r w:rsidRPr="00C017C7">
        <w:t>Приложение: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1. Копия оспариваемого заочного решения _____________ суда N ______ от "___"__________ ____ г.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2. Копия определения ____________ суда N ______ от "___"_________ ____ г. об отказе в отмене заочного решения.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3. Документы, подтверждающие незаконность и необоснованность заочного решения суда.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4. Копия апелляционной жалобы и приложенных к ней документов по числу лиц, участвующих в деле.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5. Документ, подтверждающий уплату государственной пошлины.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6. Доверенность представителя, подтверждающая полномочия на подписание апелляционной жалобы от "___" __________ ____ N ___ (если жалоба подписывается представителем).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7. Иные документы, подтверждающие обстоятельства, на которых лицо, подающее жалобу, основывает свои требования.</w:t>
      </w: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"___"__________ ____ г.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Лицо, подающее апелляционную жалобу (представитель):</w:t>
      </w:r>
    </w:p>
    <w:p w:rsidR="00C017C7" w:rsidRPr="00C017C7" w:rsidRDefault="00C017C7">
      <w:pPr>
        <w:pStyle w:val="ConsPlusNonformat"/>
        <w:jc w:val="both"/>
      </w:pPr>
    </w:p>
    <w:p w:rsidR="00C017C7" w:rsidRPr="00C017C7" w:rsidRDefault="00C017C7">
      <w:pPr>
        <w:pStyle w:val="ConsPlusNonformat"/>
        <w:jc w:val="both"/>
      </w:pPr>
      <w:r w:rsidRPr="00C017C7">
        <w:t xml:space="preserve">    __________________/___________________________________________________/</w:t>
      </w:r>
    </w:p>
    <w:p w:rsidR="00C017C7" w:rsidRPr="00C017C7" w:rsidRDefault="00C017C7">
      <w:pPr>
        <w:pStyle w:val="ConsPlusNonformat"/>
        <w:jc w:val="both"/>
      </w:pPr>
      <w:r w:rsidRPr="00C017C7">
        <w:t xml:space="preserve">         (</w:t>
      </w:r>
      <w:proofErr w:type="gramStart"/>
      <w:r w:rsidRPr="00C017C7">
        <w:t xml:space="preserve">подпись)   </w:t>
      </w:r>
      <w:proofErr w:type="gramEnd"/>
      <w:r w:rsidRPr="00C017C7">
        <w:t xml:space="preserve">                        (Ф.И.О.)</w:t>
      </w: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ind w:firstLine="540"/>
        <w:jc w:val="both"/>
      </w:pPr>
      <w:r w:rsidRPr="00C017C7">
        <w:t>--------------------------------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Информация для сведения: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bookmarkStart w:id="1" w:name="P82"/>
      <w:bookmarkEnd w:id="1"/>
      <w:r w:rsidRPr="00C017C7">
        <w:t xml:space="preserve">&lt;1&gt; Согласно </w:t>
      </w:r>
      <w:hyperlink r:id="rId12" w:history="1">
        <w:r w:rsidRPr="00C017C7">
          <w:t>ст. 320.1</w:t>
        </w:r>
      </w:hyperlink>
      <w:r w:rsidRPr="00C017C7">
        <w:t xml:space="preserve"> Гражданского процессуального кодекса Российской Федерации апелляционные жалобы рассматриваются: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1) районным судом - на решения мировых судей;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2)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 - на решения районных судов, решения гарнизонных военных судов;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3) Судебной коллегией по гражданским делам Верховного Суда Российской Федерации, Судебной коллегией по административным делам Верховного Суда Российской Федерации - на решения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инстанции; Военной коллегией Верховного Суда Российской Федерации - на решения окружных (флотских) военных судов, принятые ими по первой инстанции;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>4) Апелляционной коллегией Верховного Суда Российской Федерации - на решения Верховного Суда Российской Федерации, принятые по первой инстанции;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r w:rsidRPr="00C017C7">
        <w:t xml:space="preserve">5) апелляционной инстанцией Московского городского суда - на 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Интернет, и по которым им приняты предварительные обеспечительные меры в соответствии со </w:t>
      </w:r>
      <w:hyperlink r:id="rId13" w:history="1">
        <w:r w:rsidRPr="00C017C7">
          <w:t>ст. 144.1</w:t>
        </w:r>
      </w:hyperlink>
      <w:r w:rsidRPr="00C017C7">
        <w:t xml:space="preserve"> Гражданского процессуального кодекса Российской Федерации.</w:t>
      </w:r>
    </w:p>
    <w:p w:rsidR="00C017C7" w:rsidRPr="00C017C7" w:rsidRDefault="00C017C7">
      <w:pPr>
        <w:pStyle w:val="ConsPlusNormal"/>
        <w:spacing w:before="220"/>
        <w:ind w:firstLine="540"/>
        <w:jc w:val="both"/>
      </w:pPr>
      <w:bookmarkStart w:id="2" w:name="P88"/>
      <w:bookmarkEnd w:id="2"/>
      <w:r w:rsidRPr="00C017C7"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4" w:history="1">
        <w:proofErr w:type="spellStart"/>
        <w:r w:rsidRPr="00C017C7">
          <w:t>пп</w:t>
        </w:r>
        <w:proofErr w:type="spellEnd"/>
        <w:r w:rsidRPr="00C017C7">
          <w:t>. 9 п. 1 ст. 333.19</w:t>
        </w:r>
      </w:hyperlink>
      <w:r w:rsidRPr="00C017C7">
        <w:t xml:space="preserve"> Налогового кодекса Российской Федерации.</w:t>
      </w: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ind w:firstLine="540"/>
        <w:jc w:val="both"/>
      </w:pPr>
    </w:p>
    <w:p w:rsidR="00C017C7" w:rsidRPr="00C017C7" w:rsidRDefault="00C01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017C7" w:rsidRDefault="00C017C7"/>
    <w:sectPr w:rsidR="00B14F4F" w:rsidRPr="00C017C7" w:rsidSect="00C017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7"/>
    <w:rsid w:val="00322465"/>
    <w:rsid w:val="009C1C4E"/>
    <w:rsid w:val="00C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4991-8270-493D-8352-A892CFD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C547EE22F72E371AE8F8F95FECA332DD6C8AE2BA73B661E047E615C16243041B9C2EE05A46CF73935447DA1C64725D5D8D788CBXCN5R" TargetMode="External"/><Relationship Id="rId13" Type="http://schemas.openxmlformats.org/officeDocument/2006/relationships/hyperlink" Target="consultantplus://offline/ref=2D9C547EE22F72E371AE8F8F95FECA332DD6C8AE2BA73B661E047E615C16243041B9C2E801A46CF73935447DA1C64725D5D8D788CBXCN5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C547EE22F72E371AE8F8F95FECA332DD6C8AE2BA73B661E047E615C16243041B9C2EE05A46CF73935447DA1C64725D5D8D788CBXCN5R" TargetMode="External"/><Relationship Id="rId12" Type="http://schemas.openxmlformats.org/officeDocument/2006/relationships/hyperlink" Target="consultantplus://offline/ref=2D9C547EE22F72E371AE8F8F95FECA332DD6C8AE2BA73B661E047E615C16243041B9C2EE04AB6CF73935447DA1C64725D5D8D788CBXCN5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C547EE22F72E371AE8F8F95FECA332DD6C8AE2BA73B661E047E615C16243041B9C2EE03AC66A16A7A4521E79A5427D4D8D580D4CE2E4EX5NCR" TargetMode="External"/><Relationship Id="rId11" Type="http://schemas.openxmlformats.org/officeDocument/2006/relationships/hyperlink" Target="consultantplus://offline/ref=2D9C547EE22F72E371AE8F8F95FECA332DD6C8AE2BA73B661E047E615C16243041B9C2ED06A96CF73935447DA1C64725D5D8D788CBXCN5R" TargetMode="External"/><Relationship Id="rId5" Type="http://schemas.openxmlformats.org/officeDocument/2006/relationships/hyperlink" Target="consultantplus://offline/ref=2D9C547EE22F72E371AE8F8F95FECA332DD6C8AE2BA73B661E047E615C16243041B9C2EE03AC66A36D7A4521E79A5427D4D8D580D4CE2E4EX5NC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9C547EE22F72E371AE8F8F95FECA332DD6C8AE2BA73B661E047E615C16243041B9C2EE03AC63A66A7A4521E79A5427D4D8D580D4CE2E4EX5NCR" TargetMode="External"/><Relationship Id="rId4" Type="http://schemas.openxmlformats.org/officeDocument/2006/relationships/hyperlink" Target="consultantplus://offline/ref=2D9C547EE22F72E371AE8F8F95FECA332DD6C8AE2BA73B661E047E615C16243041B9C2EE03AD65A0687A4521E79A5427D4D8D580D4CE2E4EX5NCR" TargetMode="External"/><Relationship Id="rId9" Type="http://schemas.openxmlformats.org/officeDocument/2006/relationships/hyperlink" Target="consultantplus://offline/ref=2D9C547EE22F72E371AE8F8F95FECA332DD6C8AE2BA73B661E047E615C16243041B9C2EE04AF6CF73935447DA1C64725D5D8D788CBXCN5R" TargetMode="External"/><Relationship Id="rId14" Type="http://schemas.openxmlformats.org/officeDocument/2006/relationships/hyperlink" Target="consultantplus://offline/ref=2D9C547EE22F72E371AE8F8F95FECA332DD7C0AB2FA63B661E047E615C16243041B9C2EA02A865A83C205525AECD503BDDCECB8ACACDX2N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2019-08-29T17:13:00Z</dcterms:created>
  <dcterms:modified xsi:type="dcterms:W3CDTF">2019-08-29T17:14:00Z</dcterms:modified>
</cp:coreProperties>
</file>