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D92" w:rsidRPr="00F11D92" w:rsidRDefault="00F11D92">
      <w:pPr>
        <w:pStyle w:val="ConsPlusNonformat"/>
        <w:spacing w:before="260"/>
        <w:jc w:val="both"/>
      </w:pPr>
      <w:r w:rsidRPr="00F11D92">
        <w:t xml:space="preserve">                                    В ________________________ районный суд</w:t>
      </w:r>
    </w:p>
    <w:p w:rsidR="00F11D92" w:rsidRPr="00F11D92" w:rsidRDefault="00F11D92">
      <w:pPr>
        <w:pStyle w:val="ConsPlusNonformat"/>
        <w:jc w:val="both"/>
      </w:pPr>
      <w:r w:rsidRPr="00F11D92">
        <w:t xml:space="preserve">                                    Административный истец: _______________</w:t>
      </w:r>
    </w:p>
    <w:p w:rsidR="00F11D92" w:rsidRPr="00F11D92" w:rsidRDefault="00F11D92">
      <w:pPr>
        <w:pStyle w:val="ConsPlusNonformat"/>
        <w:jc w:val="both"/>
      </w:pPr>
      <w:r w:rsidRPr="00F11D92">
        <w:t xml:space="preserve">                                                             (наименование</w:t>
      </w:r>
    </w:p>
    <w:p w:rsidR="00F11D92" w:rsidRPr="00F11D92" w:rsidRDefault="00F11D92">
      <w:pPr>
        <w:pStyle w:val="ConsPlusNonformat"/>
        <w:jc w:val="both"/>
      </w:pPr>
      <w:r w:rsidRPr="00F11D92">
        <w:t xml:space="preserve">                                                               или Ф.И.О.)</w:t>
      </w:r>
    </w:p>
    <w:p w:rsidR="00F11D92" w:rsidRPr="00F11D92" w:rsidRDefault="00F11D92">
      <w:pPr>
        <w:pStyle w:val="ConsPlusNonformat"/>
        <w:jc w:val="both"/>
      </w:pPr>
      <w:r w:rsidRPr="00F11D92">
        <w:t xml:space="preserve">                                    адрес: _______________________________,</w:t>
      </w:r>
    </w:p>
    <w:p w:rsidR="00F11D92" w:rsidRPr="00F11D92" w:rsidRDefault="00F11D92">
      <w:pPr>
        <w:pStyle w:val="ConsPlusNonformat"/>
        <w:jc w:val="both"/>
      </w:pPr>
      <w:r w:rsidRPr="00F11D92">
        <w:t xml:space="preserve">                                          (место жительства или пребывания/</w:t>
      </w:r>
    </w:p>
    <w:p w:rsidR="00F11D92" w:rsidRPr="00F11D92" w:rsidRDefault="00F11D92">
      <w:pPr>
        <w:pStyle w:val="ConsPlusNonformat"/>
        <w:jc w:val="both"/>
      </w:pPr>
      <w:r w:rsidRPr="00F11D92">
        <w:t xml:space="preserve">                                                  место нахождения)</w:t>
      </w:r>
    </w:p>
    <w:p w:rsidR="00F11D92" w:rsidRPr="00F11D92" w:rsidRDefault="00F11D92">
      <w:pPr>
        <w:pStyle w:val="ConsPlusNonformat"/>
        <w:jc w:val="both"/>
      </w:pPr>
      <w:r w:rsidRPr="00F11D92">
        <w:t xml:space="preserve">                                    _______________________________________</w:t>
      </w:r>
    </w:p>
    <w:p w:rsidR="00F11D92" w:rsidRPr="00F11D92" w:rsidRDefault="00F11D92">
      <w:pPr>
        <w:pStyle w:val="ConsPlusNonformat"/>
        <w:jc w:val="both"/>
      </w:pPr>
      <w:r w:rsidRPr="00F11D92">
        <w:t xml:space="preserve">                                   (сведения о государственной регистрации)</w:t>
      </w:r>
    </w:p>
    <w:p w:rsidR="00F11D92" w:rsidRPr="00F11D92" w:rsidRDefault="00F11D92">
      <w:pPr>
        <w:pStyle w:val="ConsPlusNonformat"/>
        <w:jc w:val="both"/>
      </w:pPr>
      <w:r w:rsidRPr="00F11D92">
        <w:t xml:space="preserve">                                    ______________________________________,</w:t>
      </w:r>
    </w:p>
    <w:p w:rsidR="00F11D92" w:rsidRPr="00F11D92" w:rsidRDefault="00F11D92">
      <w:pPr>
        <w:pStyle w:val="ConsPlusNonformat"/>
        <w:jc w:val="both"/>
      </w:pPr>
      <w:r w:rsidRPr="00F11D92">
        <w:t xml:space="preserve">                                   (для гражданина - дата и место рождения)</w:t>
      </w:r>
    </w:p>
    <w:p w:rsidR="00F11D92" w:rsidRPr="00F11D92" w:rsidRDefault="00F11D92">
      <w:pPr>
        <w:pStyle w:val="ConsPlusNonformat"/>
        <w:jc w:val="both"/>
      </w:pPr>
      <w:r w:rsidRPr="00F11D92">
        <w:t xml:space="preserve">                                    телефон: __________, факс: ___________,</w:t>
      </w:r>
    </w:p>
    <w:p w:rsidR="00F11D92" w:rsidRPr="00F11D92" w:rsidRDefault="00F11D92">
      <w:pPr>
        <w:pStyle w:val="ConsPlusNonformat"/>
        <w:jc w:val="both"/>
      </w:pPr>
      <w:r w:rsidRPr="00F11D92">
        <w:t xml:space="preserve">                                    адрес электронной почты: ______________</w:t>
      </w:r>
    </w:p>
    <w:p w:rsidR="00F11D92" w:rsidRPr="00F11D92" w:rsidRDefault="00F11D92">
      <w:pPr>
        <w:pStyle w:val="ConsPlusNonformat"/>
        <w:jc w:val="both"/>
      </w:pPr>
    </w:p>
    <w:p w:rsidR="00F11D92" w:rsidRPr="00F11D92" w:rsidRDefault="00F11D92">
      <w:pPr>
        <w:pStyle w:val="ConsPlusNonformat"/>
        <w:jc w:val="both"/>
      </w:pPr>
      <w:r w:rsidRPr="00F11D92">
        <w:t xml:space="preserve">                                    Представитель административного истца:</w:t>
      </w:r>
    </w:p>
    <w:p w:rsidR="00F11D92" w:rsidRPr="00F11D92" w:rsidRDefault="00F11D92">
      <w:pPr>
        <w:pStyle w:val="ConsPlusNonformat"/>
        <w:jc w:val="both"/>
      </w:pPr>
      <w:r w:rsidRPr="00F11D92">
        <w:t xml:space="preserve">                                    _______________________________________</w:t>
      </w:r>
    </w:p>
    <w:p w:rsidR="00F11D92" w:rsidRPr="00F11D92" w:rsidRDefault="00F11D92">
      <w:pPr>
        <w:pStyle w:val="ConsPlusNonformat"/>
        <w:jc w:val="both"/>
      </w:pPr>
      <w:r w:rsidRPr="00F11D92">
        <w:t xml:space="preserve">                                   (данные с учетом </w:t>
      </w:r>
      <w:hyperlink r:id="rId4" w:history="1">
        <w:r w:rsidRPr="00F11D92">
          <w:t>ст. ст. 54</w:t>
        </w:r>
      </w:hyperlink>
      <w:r w:rsidRPr="00F11D92">
        <w:t xml:space="preserve"> - </w:t>
      </w:r>
      <w:hyperlink r:id="rId5" w:history="1">
        <w:r w:rsidRPr="00F11D92">
          <w:t>57</w:t>
        </w:r>
      </w:hyperlink>
      <w:r w:rsidRPr="00F11D92">
        <w:t xml:space="preserve"> Кодекса</w:t>
      </w:r>
    </w:p>
    <w:p w:rsidR="00F11D92" w:rsidRPr="00F11D92" w:rsidRDefault="00F11D92">
      <w:pPr>
        <w:pStyle w:val="ConsPlusNonformat"/>
        <w:jc w:val="both"/>
      </w:pPr>
      <w:r w:rsidRPr="00F11D92">
        <w:t xml:space="preserve">                                       административного судопроизводства</w:t>
      </w:r>
    </w:p>
    <w:p w:rsidR="00F11D92" w:rsidRPr="00F11D92" w:rsidRDefault="00F11D92">
      <w:pPr>
        <w:pStyle w:val="ConsPlusNonformat"/>
        <w:jc w:val="both"/>
      </w:pPr>
      <w:r w:rsidRPr="00F11D92">
        <w:t xml:space="preserve">                                              Российской Федерации)</w:t>
      </w:r>
    </w:p>
    <w:p w:rsidR="00F11D92" w:rsidRPr="00F11D92" w:rsidRDefault="00F11D92">
      <w:pPr>
        <w:pStyle w:val="ConsPlusNonformat"/>
        <w:jc w:val="both"/>
      </w:pPr>
      <w:r w:rsidRPr="00F11D92">
        <w:t xml:space="preserve">                                    адрес: _______________________________,</w:t>
      </w:r>
    </w:p>
    <w:p w:rsidR="00F11D92" w:rsidRPr="00F11D92" w:rsidRDefault="00F11D92">
      <w:pPr>
        <w:pStyle w:val="ConsPlusNonformat"/>
        <w:jc w:val="both"/>
      </w:pPr>
      <w:r w:rsidRPr="00F11D92">
        <w:t xml:space="preserve">                                    телефон: __________, факс: ___________,</w:t>
      </w:r>
    </w:p>
    <w:p w:rsidR="00F11D92" w:rsidRPr="00F11D92" w:rsidRDefault="00F11D92">
      <w:pPr>
        <w:pStyle w:val="ConsPlusNonformat"/>
        <w:jc w:val="both"/>
      </w:pPr>
      <w:r w:rsidRPr="00F11D92">
        <w:t xml:space="preserve">                                    адрес электронной почты: ______________</w:t>
      </w:r>
    </w:p>
    <w:p w:rsidR="00F11D92" w:rsidRPr="00F11D92" w:rsidRDefault="00F11D92">
      <w:pPr>
        <w:pStyle w:val="ConsPlusNonformat"/>
        <w:jc w:val="both"/>
      </w:pPr>
    </w:p>
    <w:p w:rsidR="00F11D92" w:rsidRPr="00F11D92" w:rsidRDefault="00F11D92">
      <w:pPr>
        <w:pStyle w:val="ConsPlusNonformat"/>
        <w:jc w:val="both"/>
      </w:pPr>
      <w:r w:rsidRPr="00F11D92">
        <w:t xml:space="preserve">                                    Административный ответчик:</w:t>
      </w:r>
    </w:p>
    <w:p w:rsidR="00F11D92" w:rsidRPr="00F11D92" w:rsidRDefault="00F11D92">
      <w:pPr>
        <w:pStyle w:val="ConsPlusNonformat"/>
        <w:jc w:val="both"/>
      </w:pPr>
      <w:r w:rsidRPr="00F11D92">
        <w:t xml:space="preserve">                                    _______________________________________</w:t>
      </w:r>
    </w:p>
    <w:p w:rsidR="00F11D92" w:rsidRPr="00F11D92" w:rsidRDefault="00F11D92">
      <w:pPr>
        <w:pStyle w:val="ConsPlusNonformat"/>
        <w:jc w:val="both"/>
      </w:pPr>
      <w:r w:rsidRPr="00F11D92">
        <w:t xml:space="preserve">                                          (наименование подразделения</w:t>
      </w:r>
    </w:p>
    <w:p w:rsidR="00F11D92" w:rsidRPr="00F11D92" w:rsidRDefault="00F11D92">
      <w:pPr>
        <w:pStyle w:val="ConsPlusNonformat"/>
        <w:jc w:val="both"/>
      </w:pPr>
      <w:r w:rsidRPr="00F11D92">
        <w:t xml:space="preserve">                                           Государственной инспекции</w:t>
      </w:r>
    </w:p>
    <w:p w:rsidR="00F11D92" w:rsidRPr="00F11D92" w:rsidRDefault="00F11D92">
      <w:pPr>
        <w:pStyle w:val="ConsPlusNonformat"/>
        <w:jc w:val="both"/>
      </w:pPr>
      <w:r w:rsidRPr="00F11D92">
        <w:t xml:space="preserve">                                        безопасности дорожного движения</w:t>
      </w:r>
    </w:p>
    <w:p w:rsidR="00F11D92" w:rsidRPr="00F11D92" w:rsidRDefault="00F11D92">
      <w:pPr>
        <w:pStyle w:val="ConsPlusNonformat"/>
        <w:jc w:val="both"/>
      </w:pPr>
      <w:r w:rsidRPr="00F11D92">
        <w:t xml:space="preserve">                                     Министерства внутренних дел Российской</w:t>
      </w:r>
    </w:p>
    <w:p w:rsidR="00F11D92" w:rsidRPr="00F11D92" w:rsidRDefault="00F11D92">
      <w:pPr>
        <w:pStyle w:val="ConsPlusNonformat"/>
        <w:jc w:val="both"/>
      </w:pPr>
      <w:r w:rsidRPr="00F11D92">
        <w:t xml:space="preserve">                                       Федерации, </w:t>
      </w:r>
      <w:proofErr w:type="spellStart"/>
      <w:r w:rsidRPr="00F11D92">
        <w:t>Ф.И.О</w:t>
      </w:r>
      <w:proofErr w:type="spellEnd"/>
      <w:r w:rsidRPr="00F11D92">
        <w:t xml:space="preserve"> должностного лица)</w:t>
      </w:r>
    </w:p>
    <w:p w:rsidR="00F11D92" w:rsidRPr="00F11D92" w:rsidRDefault="00F11D92">
      <w:pPr>
        <w:pStyle w:val="ConsPlusNonformat"/>
        <w:jc w:val="both"/>
      </w:pPr>
      <w:r w:rsidRPr="00F11D92">
        <w:t xml:space="preserve">                                    адрес: _______________________________,</w:t>
      </w:r>
    </w:p>
    <w:p w:rsidR="00F11D92" w:rsidRPr="00F11D92" w:rsidRDefault="00F11D92">
      <w:pPr>
        <w:pStyle w:val="ConsPlusNonformat"/>
        <w:jc w:val="both"/>
      </w:pPr>
      <w:r w:rsidRPr="00F11D92">
        <w:t xml:space="preserve">                                    телефон: __________, факс: ___________,</w:t>
      </w:r>
    </w:p>
    <w:p w:rsidR="00F11D92" w:rsidRPr="00F11D92" w:rsidRDefault="00F11D92">
      <w:pPr>
        <w:pStyle w:val="ConsPlusNonformat"/>
        <w:jc w:val="both"/>
      </w:pPr>
      <w:r w:rsidRPr="00F11D92">
        <w:t xml:space="preserve">                                    адрес электронной почты: ______________</w:t>
      </w:r>
    </w:p>
    <w:p w:rsidR="00F11D92" w:rsidRPr="00F11D92" w:rsidRDefault="00F11D92">
      <w:pPr>
        <w:pStyle w:val="ConsPlusNonformat"/>
        <w:jc w:val="both"/>
      </w:pPr>
    </w:p>
    <w:p w:rsidR="00F11D92" w:rsidRPr="00F11D92" w:rsidRDefault="00F11D92">
      <w:pPr>
        <w:pStyle w:val="ConsPlusNonformat"/>
        <w:jc w:val="both"/>
      </w:pPr>
      <w:r w:rsidRPr="00F11D92">
        <w:t xml:space="preserve">                                    Госпошлина: ________________ рублей </w:t>
      </w:r>
      <w:hyperlink w:anchor="P74" w:history="1">
        <w:r w:rsidRPr="00F11D92">
          <w:t>&lt;1&gt;</w:t>
        </w:r>
      </w:hyperlink>
    </w:p>
    <w:p w:rsidR="00F11D92" w:rsidRPr="00F11D92" w:rsidRDefault="00F11D92">
      <w:pPr>
        <w:pStyle w:val="ConsPlusNormal"/>
        <w:ind w:firstLine="540"/>
        <w:jc w:val="both"/>
      </w:pPr>
    </w:p>
    <w:p w:rsidR="00F11D92" w:rsidRPr="00F11D92" w:rsidRDefault="00F11D92">
      <w:pPr>
        <w:pStyle w:val="ConsPlusNormal"/>
        <w:jc w:val="center"/>
        <w:rPr>
          <w:b/>
        </w:rPr>
      </w:pPr>
      <w:r w:rsidRPr="00F11D92">
        <w:rPr>
          <w:b/>
        </w:rPr>
        <w:t>Административное исковое заявление</w:t>
      </w:r>
    </w:p>
    <w:p w:rsidR="00F11D92" w:rsidRPr="00F11D92" w:rsidRDefault="00F11D92">
      <w:pPr>
        <w:pStyle w:val="ConsPlusNormal"/>
        <w:jc w:val="center"/>
        <w:rPr>
          <w:b/>
        </w:rPr>
      </w:pPr>
      <w:bookmarkStart w:id="0" w:name="_GoBack"/>
      <w:r w:rsidRPr="00F11D92">
        <w:rPr>
          <w:b/>
        </w:rPr>
        <w:t>о признании незаконными действий инспектора ГИБДД</w:t>
      </w:r>
    </w:p>
    <w:bookmarkEnd w:id="0"/>
    <w:p w:rsidR="00F11D92" w:rsidRPr="00F11D92" w:rsidRDefault="00F11D92">
      <w:pPr>
        <w:pStyle w:val="ConsPlusNormal"/>
        <w:jc w:val="center"/>
        <w:rPr>
          <w:b/>
        </w:rPr>
      </w:pPr>
      <w:r w:rsidRPr="00F11D92">
        <w:rPr>
          <w:b/>
        </w:rPr>
        <w:t>при задержании транспортного средства</w:t>
      </w:r>
    </w:p>
    <w:p w:rsidR="00F11D92" w:rsidRPr="00F11D92" w:rsidRDefault="00F11D92">
      <w:pPr>
        <w:pStyle w:val="ConsPlusNormal"/>
        <w:ind w:firstLine="540"/>
        <w:jc w:val="both"/>
      </w:pPr>
    </w:p>
    <w:p w:rsidR="00F11D92" w:rsidRPr="00F11D92" w:rsidRDefault="00F11D92">
      <w:pPr>
        <w:pStyle w:val="ConsPlusNormal"/>
        <w:ind w:firstLine="540"/>
        <w:jc w:val="both"/>
      </w:pPr>
      <w:r w:rsidRPr="00F11D92">
        <w:t>Административный истец является владельцем автомобиля _________________________ (указать марку, модель, государственный регистрационный знак), что подтверждается ____________________________________.</w:t>
      </w:r>
    </w:p>
    <w:p w:rsidR="00F11D92" w:rsidRPr="00F11D92" w:rsidRDefault="00F11D92">
      <w:pPr>
        <w:pStyle w:val="ConsPlusNormal"/>
        <w:spacing w:before="220"/>
        <w:ind w:firstLine="540"/>
        <w:jc w:val="both"/>
      </w:pPr>
      <w:r w:rsidRPr="00F11D92">
        <w:t>"___"_________ ____ г. в ___ часов ___ минут указанный автомобиль, припаркованный напротив дома ____ по улице _______________________________, был задержан инспектором ________________________________ (Ф.И.О. должностного лица, наименование подразделения Государственной инспекции безопасности дорожного движения Министерства внутренних дел Российской Федерации) в связи с ______________________________ (указать правонарушение, послужившее причиной задержания транспортного средства, в соответствии с Правилами дорожного движения) и на основании Протокола об административном правонарушении и (или) Протокола о задержании транспортного средства от "___"________ ____ г. N _____ был передан ______________________________ (наименование специализированной организации, осуществляющей перемещение транспортных средств на специализированную стоянку) для перемещения на специализированную стоянку.</w:t>
      </w:r>
    </w:p>
    <w:p w:rsidR="00F11D92" w:rsidRPr="00F11D92" w:rsidRDefault="00F11D92">
      <w:pPr>
        <w:pStyle w:val="ConsPlusNormal"/>
        <w:spacing w:before="220"/>
        <w:ind w:firstLine="540"/>
        <w:jc w:val="both"/>
      </w:pPr>
      <w:r w:rsidRPr="00F11D92">
        <w:t>Причины задержания транспортного средства могли быть устранены административным истцом на месте выявления административного правонарушения, поскольку __________________, что подтверждается __________________________________.</w:t>
      </w:r>
    </w:p>
    <w:p w:rsidR="00F11D92" w:rsidRPr="00F11D92" w:rsidRDefault="00F11D92">
      <w:pPr>
        <w:pStyle w:val="ConsPlusNormal"/>
        <w:spacing w:before="220"/>
        <w:ind w:firstLine="540"/>
        <w:jc w:val="both"/>
      </w:pPr>
      <w:r w:rsidRPr="00F11D92">
        <w:t>Однако на просьбу административного истца не осуществлять перемещение транспортного средства на специализированную стоянку административный ответчик ответил отказом, мотивировав свой отказ следующим: _____________________________.</w:t>
      </w:r>
    </w:p>
    <w:p w:rsidR="00F11D92" w:rsidRPr="00F11D92" w:rsidRDefault="00F11D92">
      <w:pPr>
        <w:pStyle w:val="ConsPlusNormal"/>
        <w:spacing w:before="220"/>
        <w:ind w:firstLine="540"/>
        <w:jc w:val="both"/>
      </w:pPr>
      <w:r w:rsidRPr="00F11D92">
        <w:lastRenderedPageBreak/>
        <w:t xml:space="preserve">Административный истец считает действия административного ответчика при задержании транспортного средства незаконными, поскольку они противоречат </w:t>
      </w:r>
      <w:hyperlink r:id="rId6" w:history="1">
        <w:r w:rsidRPr="00F11D92">
          <w:t>ст. 27.13</w:t>
        </w:r>
      </w:hyperlink>
      <w:r w:rsidRPr="00F11D92">
        <w:t xml:space="preserve"> Кодекса Российской Федерации об административных правонарушениях, </w:t>
      </w:r>
      <w:hyperlink r:id="rId7" w:history="1">
        <w:r w:rsidRPr="00F11D92">
          <w:t>п. 246</w:t>
        </w:r>
      </w:hyperlink>
      <w:r w:rsidRPr="00F11D92">
        <w:t xml:space="preserve"> Административного регламента исполнения Министерством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законодательства Российской Федерации в области безопасности дорожного движения, утвержденного Приказом МВД России от 23.08.2017 N 664, которым установлено, что при устранении причины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 задержание транспортного средства прекращается непосредственно на месте его задержания в присутствии лица, которое может управлять данным транспортным средством.</w:t>
      </w:r>
    </w:p>
    <w:p w:rsidR="00F11D92" w:rsidRPr="00F11D92" w:rsidRDefault="00F11D92">
      <w:pPr>
        <w:pStyle w:val="ConsPlusNormal"/>
        <w:spacing w:before="220"/>
        <w:ind w:firstLine="540"/>
        <w:jc w:val="both"/>
      </w:pPr>
      <w:r w:rsidRPr="00F11D92">
        <w:t>Действия административного ответчика при задержании транспортного средства нарушают права и законные интересы административного истца, а именно: __________________________, что подтверждается ___________________________.</w:t>
      </w:r>
    </w:p>
    <w:p w:rsidR="00F11D92" w:rsidRPr="00F11D92" w:rsidRDefault="00F11D92">
      <w:pPr>
        <w:pStyle w:val="ConsPlusNormal"/>
        <w:spacing w:before="220"/>
        <w:ind w:firstLine="540"/>
        <w:jc w:val="both"/>
      </w:pPr>
      <w:r w:rsidRPr="00F11D92">
        <w:t xml:space="preserve">Согласно </w:t>
      </w:r>
      <w:hyperlink r:id="rId8" w:history="1">
        <w:r w:rsidRPr="00F11D92">
          <w:t>п. 3 ч. 1 ст. 30.1</w:t>
        </w:r>
      </w:hyperlink>
      <w:r w:rsidRPr="00F11D92">
        <w:t xml:space="preserve"> Кодекса Российской Федерации об административных правонарушениях постановление по делу об административном правонарушении, вынесенное должностным лицом, может быть обжаловано лицами, указанными в </w:t>
      </w:r>
      <w:hyperlink r:id="rId9" w:history="1">
        <w:r w:rsidRPr="00F11D92">
          <w:t>ст. ст. 25.1</w:t>
        </w:r>
      </w:hyperlink>
      <w:r w:rsidRPr="00F11D92">
        <w:t xml:space="preserve"> - </w:t>
      </w:r>
      <w:hyperlink r:id="rId10" w:history="1">
        <w:r w:rsidRPr="00F11D92">
          <w:t>25.5.1</w:t>
        </w:r>
      </w:hyperlink>
      <w:r w:rsidRPr="00F11D92">
        <w:t xml:space="preserve"> Кодекса Российской Федерации об административных правонарушениях, в вышестоящий орган, вышестоящему должностному лицу либо в районный суд по месту рассмотрения дела.</w:t>
      </w:r>
    </w:p>
    <w:p w:rsidR="00F11D92" w:rsidRPr="00F11D92" w:rsidRDefault="00F11D92">
      <w:pPr>
        <w:pStyle w:val="ConsPlusNormal"/>
        <w:spacing w:before="220"/>
        <w:ind w:firstLine="540"/>
        <w:jc w:val="both"/>
      </w:pPr>
      <w:r w:rsidRPr="00F11D92">
        <w:t xml:space="preserve">"___"________ ____ г. административным истцом в соответствии с </w:t>
      </w:r>
      <w:hyperlink r:id="rId11" w:history="1">
        <w:r w:rsidRPr="00F11D92">
          <w:t>п. 3 ч. 1 ст. 30.1</w:t>
        </w:r>
      </w:hyperlink>
      <w:r w:rsidRPr="00F11D92">
        <w:t xml:space="preserve"> Кодекса Российской Федерации об административных правонарушениях и </w:t>
      </w:r>
      <w:hyperlink r:id="rId12" w:history="1">
        <w:r w:rsidRPr="00F11D92">
          <w:t>п. п. 329</w:t>
        </w:r>
      </w:hyperlink>
      <w:r w:rsidRPr="00F11D92">
        <w:t xml:space="preserve"> - </w:t>
      </w:r>
      <w:hyperlink r:id="rId13" w:history="1">
        <w:r w:rsidRPr="00F11D92">
          <w:t>344</w:t>
        </w:r>
      </w:hyperlink>
      <w:r w:rsidRPr="00F11D92">
        <w:t xml:space="preserve"> Административного регламента исполнения Министерством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законодательства Российской Федерации в области безопасности дорожного движения, утвержденного Приказом МВД России от 23.08.2017 N 664, в вышестоящий в порядке подчиненности орган (или вышестоящему в порядке подчиненности лицу), а именно: ______________________________ (наименование органа или Ф.И.О. должностного лица) была подана жалоба на действия административного ответчика, в результате рассмотрения которой действия административного ответчика были признаны законными, а жалоба оставлена без удовлетворения с указанием следующих оснований: _________________________________.</w:t>
      </w:r>
    </w:p>
    <w:p w:rsidR="00F11D92" w:rsidRPr="00F11D92" w:rsidRDefault="00F11D92">
      <w:pPr>
        <w:pStyle w:val="ConsPlusNormal"/>
        <w:spacing w:before="220"/>
        <w:ind w:firstLine="540"/>
        <w:jc w:val="both"/>
      </w:pPr>
      <w:r w:rsidRPr="00F11D92">
        <w:t xml:space="preserve">На основании вышеизложенного и руководствуясь </w:t>
      </w:r>
      <w:hyperlink r:id="rId14" w:history="1">
        <w:r w:rsidRPr="00F11D92">
          <w:t>п. 246</w:t>
        </w:r>
      </w:hyperlink>
      <w:r w:rsidRPr="00F11D92">
        <w:t xml:space="preserve"> Административного регламента исполнения Министерством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законодательства Российской Федерации в области безопасности дорожного движения, утвержденного Приказом МВД России от 23.08.2017 N 664, </w:t>
      </w:r>
      <w:hyperlink r:id="rId15" w:history="1">
        <w:r w:rsidRPr="00F11D92">
          <w:t>ст. ст. 27.13</w:t>
        </w:r>
      </w:hyperlink>
      <w:r w:rsidRPr="00F11D92">
        <w:t xml:space="preserve">, </w:t>
      </w:r>
      <w:hyperlink r:id="rId16" w:history="1">
        <w:r w:rsidRPr="00F11D92">
          <w:t>30.1</w:t>
        </w:r>
      </w:hyperlink>
      <w:r w:rsidRPr="00F11D92">
        <w:t xml:space="preserve"> - </w:t>
      </w:r>
      <w:hyperlink r:id="rId17" w:history="1">
        <w:r w:rsidRPr="00F11D92">
          <w:t>30.3</w:t>
        </w:r>
      </w:hyperlink>
      <w:r w:rsidRPr="00F11D92">
        <w:t xml:space="preserve">, </w:t>
      </w:r>
      <w:hyperlink r:id="rId18" w:history="1">
        <w:r w:rsidRPr="00F11D92">
          <w:t>30.7</w:t>
        </w:r>
      </w:hyperlink>
      <w:r w:rsidRPr="00F11D92">
        <w:t xml:space="preserve"> Кодекса Российской Федерации об административных правонарушениях, </w:t>
      </w:r>
      <w:hyperlink r:id="rId19" w:history="1">
        <w:r w:rsidRPr="00F11D92">
          <w:t>ст. ст. 124</w:t>
        </w:r>
      </w:hyperlink>
      <w:r w:rsidRPr="00F11D92">
        <w:t xml:space="preserve"> - </w:t>
      </w:r>
      <w:hyperlink r:id="rId20" w:history="1">
        <w:r w:rsidRPr="00F11D92">
          <w:t>126</w:t>
        </w:r>
      </w:hyperlink>
      <w:r w:rsidRPr="00F11D92">
        <w:t xml:space="preserve">, </w:t>
      </w:r>
      <w:hyperlink r:id="rId21" w:history="1">
        <w:r w:rsidRPr="00F11D92">
          <w:t>218</w:t>
        </w:r>
      </w:hyperlink>
      <w:r w:rsidRPr="00F11D92">
        <w:t xml:space="preserve"> - </w:t>
      </w:r>
      <w:hyperlink r:id="rId22" w:history="1">
        <w:r w:rsidRPr="00F11D92">
          <w:t>220</w:t>
        </w:r>
      </w:hyperlink>
      <w:r w:rsidRPr="00F11D92">
        <w:t xml:space="preserve"> Кодекса административного судопроизводства Российской Федерации, прошу:</w:t>
      </w:r>
    </w:p>
    <w:p w:rsidR="00F11D92" w:rsidRPr="00F11D92" w:rsidRDefault="00F11D92">
      <w:pPr>
        <w:pStyle w:val="ConsPlusNormal"/>
        <w:ind w:firstLine="540"/>
        <w:jc w:val="both"/>
      </w:pPr>
    </w:p>
    <w:p w:rsidR="00F11D92" w:rsidRPr="00F11D92" w:rsidRDefault="00F11D92">
      <w:pPr>
        <w:pStyle w:val="ConsPlusNormal"/>
        <w:ind w:firstLine="540"/>
        <w:jc w:val="both"/>
      </w:pPr>
      <w:r w:rsidRPr="00F11D92">
        <w:t>1. Признать незаконными действия административного ответчика при задержании транспортного средства административного истца, а также Постановление заинтересованного лица от "___"________ ____ г. N _____ (и (или) Протокол о задержании транспортного средства) от "___"________ ____ г. N _____.</w:t>
      </w:r>
    </w:p>
    <w:p w:rsidR="00F11D92" w:rsidRPr="00F11D92" w:rsidRDefault="00F11D92">
      <w:pPr>
        <w:pStyle w:val="ConsPlusNormal"/>
        <w:spacing w:before="220"/>
        <w:ind w:firstLine="540"/>
        <w:jc w:val="both"/>
      </w:pPr>
      <w:r w:rsidRPr="00F11D92">
        <w:t>2. Обязать административного ответчика возместить понесенные административным истцом судебные расходы, состоящие из государственной пошлины в размере ________ (__________) рублей и издержек, связанных с рассмотрением административного дела, в размере ________ (__________) рублей.</w:t>
      </w:r>
    </w:p>
    <w:p w:rsidR="00F11D92" w:rsidRPr="00F11D92" w:rsidRDefault="00F11D92">
      <w:pPr>
        <w:pStyle w:val="ConsPlusNormal"/>
        <w:ind w:firstLine="540"/>
        <w:jc w:val="both"/>
      </w:pPr>
    </w:p>
    <w:p w:rsidR="00F11D92" w:rsidRPr="00F11D92" w:rsidRDefault="00F11D92">
      <w:pPr>
        <w:pStyle w:val="ConsPlusNormal"/>
        <w:ind w:firstLine="540"/>
        <w:jc w:val="both"/>
      </w:pPr>
      <w:r w:rsidRPr="00F11D92">
        <w:t>Приложение:</w:t>
      </w:r>
    </w:p>
    <w:p w:rsidR="00F11D92" w:rsidRPr="00F11D92" w:rsidRDefault="00F11D92">
      <w:pPr>
        <w:pStyle w:val="ConsPlusNormal"/>
        <w:spacing w:before="220"/>
        <w:ind w:firstLine="540"/>
        <w:jc w:val="both"/>
      </w:pPr>
      <w:r w:rsidRPr="00F11D92">
        <w:t>1. Копия Постановления административного ответчика от "___"________ ____ г. N _____ (и (или) Протокол о задержании транспортного средства) от "___"________ ____ г. N _____.</w:t>
      </w:r>
    </w:p>
    <w:p w:rsidR="00F11D92" w:rsidRPr="00F11D92" w:rsidRDefault="00F11D92">
      <w:pPr>
        <w:pStyle w:val="ConsPlusNormal"/>
        <w:spacing w:before="220"/>
        <w:ind w:firstLine="540"/>
        <w:jc w:val="both"/>
      </w:pPr>
      <w:r w:rsidRPr="00F11D92">
        <w:t>2. Документы, подтверждающие незаконность действий административного ответчика при задержании транспортного средства.</w:t>
      </w:r>
    </w:p>
    <w:p w:rsidR="00F11D92" w:rsidRPr="00F11D92" w:rsidRDefault="00F11D92">
      <w:pPr>
        <w:pStyle w:val="ConsPlusNormal"/>
        <w:spacing w:before="220"/>
        <w:ind w:firstLine="540"/>
        <w:jc w:val="both"/>
      </w:pPr>
      <w:r w:rsidRPr="00F11D92">
        <w:t>3. Документы, подтверждающие нарушение прав и законных интересов административного истца.</w:t>
      </w:r>
    </w:p>
    <w:p w:rsidR="00F11D92" w:rsidRPr="00F11D92" w:rsidRDefault="00F11D92">
      <w:pPr>
        <w:pStyle w:val="ConsPlusNormal"/>
        <w:spacing w:before="220"/>
        <w:ind w:firstLine="540"/>
        <w:jc w:val="both"/>
      </w:pPr>
      <w:r w:rsidRPr="00F11D92">
        <w:t>4. Уведомления о вручении или иные документы, подтверждающие вручение другим лицам, участвующим в деле, направленных копий административного искового заявления и приложенных к нему документов, которые у них отсутствуют.</w:t>
      </w:r>
    </w:p>
    <w:p w:rsidR="00F11D92" w:rsidRPr="00F11D92" w:rsidRDefault="00F11D92">
      <w:pPr>
        <w:pStyle w:val="ConsPlusNormal"/>
        <w:spacing w:before="220"/>
        <w:ind w:firstLine="540"/>
        <w:jc w:val="both"/>
      </w:pPr>
      <w:r w:rsidRPr="00F11D92">
        <w:t>(Вариант. 5. Копии административного искового заявления и приложенных к нему документов лицам, участвующим в деле, которые у них отсутствуют.)</w:t>
      </w:r>
    </w:p>
    <w:p w:rsidR="00F11D92" w:rsidRPr="00F11D92" w:rsidRDefault="00F11D92">
      <w:pPr>
        <w:pStyle w:val="ConsPlusNormal"/>
        <w:ind w:firstLine="540"/>
        <w:jc w:val="both"/>
      </w:pPr>
    </w:p>
    <w:p w:rsidR="00F11D92" w:rsidRPr="00F11D92" w:rsidRDefault="00F11D92">
      <w:pPr>
        <w:pStyle w:val="ConsPlusNormal"/>
        <w:ind w:firstLine="540"/>
        <w:jc w:val="both"/>
      </w:pPr>
      <w:r w:rsidRPr="00F11D92">
        <w:t>6. Документ, подтверждающий уплату государственной пошлины.</w:t>
      </w:r>
    </w:p>
    <w:p w:rsidR="00F11D92" w:rsidRPr="00F11D92" w:rsidRDefault="00F11D92">
      <w:pPr>
        <w:pStyle w:val="ConsPlusNormal"/>
        <w:spacing w:before="220"/>
        <w:ind w:firstLine="540"/>
        <w:jc w:val="both"/>
      </w:pPr>
      <w:r w:rsidRPr="00F11D92">
        <w:t xml:space="preserve">7. Документ, подтверждающий наличие высшего юридического образования у гражданина, который является административным истцом и намерен лично вести административное дело, по которому </w:t>
      </w:r>
      <w:hyperlink r:id="rId23" w:history="1">
        <w:r w:rsidRPr="00F11D92">
          <w:t>Кодексом</w:t>
        </w:r>
      </w:hyperlink>
      <w:r w:rsidRPr="00F11D92">
        <w:t xml:space="preserve"> административного судопроизводства Российской Федерации предусмотрено обязательное участие представителя </w:t>
      </w:r>
      <w:hyperlink w:anchor="P75" w:history="1">
        <w:r w:rsidRPr="00F11D92">
          <w:t>&lt;2&gt;</w:t>
        </w:r>
      </w:hyperlink>
      <w:r w:rsidRPr="00F11D92">
        <w:t>.</w:t>
      </w:r>
    </w:p>
    <w:p w:rsidR="00F11D92" w:rsidRPr="00F11D92" w:rsidRDefault="00F11D92">
      <w:pPr>
        <w:pStyle w:val="ConsPlusNormal"/>
        <w:spacing w:before="220"/>
        <w:ind w:firstLine="540"/>
        <w:jc w:val="both"/>
      </w:pPr>
      <w:r w:rsidRPr="00F11D92">
        <w:t xml:space="preserve">8. Доверенность представителя административного истца от "___"__________ ____ г. N ___ и документ, подтверждающий наличие у представителя высшего юридического образования (если административное исковое заявление подано представителем) </w:t>
      </w:r>
      <w:hyperlink w:anchor="P75" w:history="1">
        <w:r w:rsidRPr="00F11D92">
          <w:t>&lt;2&gt;</w:t>
        </w:r>
      </w:hyperlink>
      <w:r w:rsidRPr="00F11D92">
        <w:t>.</w:t>
      </w:r>
    </w:p>
    <w:p w:rsidR="00F11D92" w:rsidRPr="00F11D92" w:rsidRDefault="00F11D92">
      <w:pPr>
        <w:pStyle w:val="ConsPlusNormal"/>
        <w:spacing w:before="220"/>
        <w:ind w:firstLine="540"/>
        <w:jc w:val="both"/>
      </w:pPr>
      <w:r w:rsidRPr="00F11D92">
        <w:t>9. Иные документы, подтверждающие обстоятельства, на которых административный истец основывает свои требования.</w:t>
      </w:r>
    </w:p>
    <w:p w:rsidR="00F11D92" w:rsidRPr="00F11D92" w:rsidRDefault="00F11D92">
      <w:pPr>
        <w:pStyle w:val="ConsPlusNormal"/>
        <w:ind w:firstLine="540"/>
        <w:jc w:val="both"/>
      </w:pPr>
    </w:p>
    <w:p w:rsidR="00F11D92" w:rsidRPr="00F11D92" w:rsidRDefault="00F11D92">
      <w:pPr>
        <w:pStyle w:val="ConsPlusNormal"/>
        <w:ind w:firstLine="540"/>
        <w:jc w:val="both"/>
      </w:pPr>
      <w:r w:rsidRPr="00F11D92">
        <w:t>"___"________ ____ г.</w:t>
      </w:r>
    </w:p>
    <w:p w:rsidR="00F11D92" w:rsidRPr="00F11D92" w:rsidRDefault="00F11D92">
      <w:pPr>
        <w:pStyle w:val="ConsPlusNormal"/>
        <w:ind w:firstLine="540"/>
        <w:jc w:val="both"/>
      </w:pPr>
    </w:p>
    <w:p w:rsidR="00F11D92" w:rsidRPr="00F11D92" w:rsidRDefault="00F11D92">
      <w:pPr>
        <w:pStyle w:val="ConsPlusNormal"/>
        <w:ind w:firstLine="540"/>
        <w:jc w:val="both"/>
      </w:pPr>
      <w:r w:rsidRPr="00F11D92">
        <w:t>Административный истец (представитель):</w:t>
      </w:r>
    </w:p>
    <w:p w:rsidR="00F11D92" w:rsidRPr="00F11D92" w:rsidRDefault="00F11D92">
      <w:pPr>
        <w:pStyle w:val="ConsPlusNormal"/>
        <w:spacing w:before="220"/>
        <w:ind w:firstLine="540"/>
        <w:jc w:val="both"/>
      </w:pPr>
      <w:r w:rsidRPr="00F11D92">
        <w:t>___________________/________________ (подпись/Ф.И.О.)</w:t>
      </w:r>
    </w:p>
    <w:p w:rsidR="00F11D92" w:rsidRPr="00F11D92" w:rsidRDefault="00F11D92">
      <w:pPr>
        <w:pStyle w:val="ConsPlusNormal"/>
        <w:ind w:firstLine="540"/>
        <w:jc w:val="both"/>
      </w:pPr>
    </w:p>
    <w:p w:rsidR="00F11D92" w:rsidRPr="00F11D92" w:rsidRDefault="00F11D92">
      <w:pPr>
        <w:pStyle w:val="ConsPlusNormal"/>
        <w:ind w:firstLine="540"/>
        <w:jc w:val="both"/>
      </w:pPr>
      <w:r w:rsidRPr="00F11D92">
        <w:t>--------------------------------</w:t>
      </w:r>
    </w:p>
    <w:p w:rsidR="00F11D92" w:rsidRPr="00F11D92" w:rsidRDefault="00F11D92">
      <w:pPr>
        <w:pStyle w:val="ConsPlusNormal"/>
        <w:spacing w:before="220"/>
        <w:ind w:firstLine="540"/>
        <w:jc w:val="both"/>
      </w:pPr>
      <w:r w:rsidRPr="00F11D92">
        <w:t>Информация для сведения:</w:t>
      </w:r>
    </w:p>
    <w:p w:rsidR="00F11D92" w:rsidRPr="00F11D92" w:rsidRDefault="00F11D92">
      <w:pPr>
        <w:pStyle w:val="ConsPlusNormal"/>
        <w:spacing w:before="220"/>
        <w:ind w:firstLine="540"/>
        <w:jc w:val="both"/>
      </w:pPr>
      <w:bookmarkStart w:id="1" w:name="P74"/>
      <w:bookmarkEnd w:id="1"/>
      <w:r w:rsidRPr="00F11D92">
        <w:t xml:space="preserve">&lt;1&gt; Госпошлина при подаче административного искового заявления о признании ненормативного правового акта недействительным и о признании решений и действий (бездействия) государственных органов, органов местного самоуправления, иных органов, должностных лиц незаконными определяется в соответствии с </w:t>
      </w:r>
      <w:hyperlink r:id="rId24" w:history="1">
        <w:proofErr w:type="spellStart"/>
        <w:r w:rsidRPr="00F11D92">
          <w:t>пп</w:t>
        </w:r>
        <w:proofErr w:type="spellEnd"/>
        <w:r w:rsidRPr="00F11D92">
          <w:t>. 7 п. 1 ст. 333.19</w:t>
        </w:r>
      </w:hyperlink>
      <w:r w:rsidRPr="00F11D92">
        <w:t xml:space="preserve"> Налогового кодекса Российской Федерации.</w:t>
      </w:r>
    </w:p>
    <w:p w:rsidR="00F11D92" w:rsidRPr="00F11D92" w:rsidRDefault="00F11D92">
      <w:pPr>
        <w:pStyle w:val="ConsPlusNormal"/>
        <w:spacing w:before="220"/>
        <w:ind w:firstLine="540"/>
        <w:jc w:val="both"/>
      </w:pPr>
      <w:bookmarkStart w:id="2" w:name="P75"/>
      <w:bookmarkEnd w:id="2"/>
      <w:r w:rsidRPr="00F11D92">
        <w:t xml:space="preserve">&lt;2&gt; В соответствии с </w:t>
      </w:r>
      <w:hyperlink r:id="rId25" w:history="1">
        <w:r w:rsidRPr="00F11D92">
          <w:t>п. 9 ст. 208</w:t>
        </w:r>
      </w:hyperlink>
      <w:r w:rsidRPr="00F11D92">
        <w:t xml:space="preserve"> Кодекса административного судопроизводства Российской Федерации 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w:t>
      </w:r>
      <w:hyperlink r:id="rId26" w:history="1">
        <w:r w:rsidRPr="00F11D92">
          <w:t>ст. 55</w:t>
        </w:r>
      </w:hyperlink>
      <w:r w:rsidRPr="00F11D92">
        <w:t xml:space="preserve"> Кодекса административного судопроизводства Российской Федерации.</w:t>
      </w:r>
    </w:p>
    <w:p w:rsidR="00F11D92" w:rsidRPr="00F11D92" w:rsidRDefault="00F11D92">
      <w:pPr>
        <w:pStyle w:val="ConsPlusNormal"/>
        <w:ind w:firstLine="540"/>
        <w:jc w:val="both"/>
      </w:pPr>
    </w:p>
    <w:p w:rsidR="00F11D92" w:rsidRPr="00F11D92" w:rsidRDefault="00F11D92">
      <w:pPr>
        <w:pStyle w:val="ConsPlusNormal"/>
        <w:ind w:firstLine="540"/>
        <w:jc w:val="both"/>
      </w:pPr>
    </w:p>
    <w:p w:rsidR="00F11D92" w:rsidRPr="00F11D92" w:rsidRDefault="00F11D92">
      <w:pPr>
        <w:pStyle w:val="ConsPlusNormal"/>
        <w:pBdr>
          <w:top w:val="single" w:sz="6" w:space="0" w:color="auto"/>
        </w:pBdr>
        <w:spacing w:before="100" w:after="100"/>
        <w:jc w:val="both"/>
        <w:rPr>
          <w:sz w:val="2"/>
          <w:szCs w:val="2"/>
        </w:rPr>
      </w:pPr>
    </w:p>
    <w:p w:rsidR="00B14F4F" w:rsidRPr="00F11D92" w:rsidRDefault="00F11D92"/>
    <w:sectPr w:rsidR="00B14F4F" w:rsidRPr="00F11D92" w:rsidSect="00F11D92">
      <w:pgSz w:w="11906" w:h="16838"/>
      <w:pgMar w:top="567" w:right="566"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92"/>
    <w:rsid w:val="00322465"/>
    <w:rsid w:val="009C1C4E"/>
    <w:rsid w:val="00F11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719B6-6A67-4B6B-A492-C641251E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1D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1D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11D9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9EA82FC9C26FE5E7B8B5A0FA8C561C964616F6E64505F6A750F828821C7E5BC6A2A15B59291AD2DDCBAC98EC41D6EB025276FF92D0257Fi4Y5R" TargetMode="External"/><Relationship Id="rId13" Type="http://schemas.openxmlformats.org/officeDocument/2006/relationships/hyperlink" Target="consultantplus://offline/ref=999EA82FC9C26FE5E7B8B5A0FA8C561C974D1EF2E54105F6A750F828821C7E5BC6A2A15B592A11D8DFCBAC98EC41D6EB025276FF92D0257Fi4Y5R" TargetMode="External"/><Relationship Id="rId18" Type="http://schemas.openxmlformats.org/officeDocument/2006/relationships/hyperlink" Target="consultantplus://offline/ref=999EA82FC9C26FE5E7B8B5A0FA8C561C964616F6E64505F6A750F828821C7E5BC6A2A15B59291AD6DECBAC98EC41D6EB025276FF92D0257Fi4Y5R" TargetMode="External"/><Relationship Id="rId26" Type="http://schemas.openxmlformats.org/officeDocument/2006/relationships/hyperlink" Target="consultantplus://offline/ref=999EA82FC9C26FE5E7B8B5A0FA8C561C964412FCE84905F6A750F828821C7E5BC6A2A15B592B16D4D6CBAC98EC41D6EB025276FF92D0257Fi4Y5R" TargetMode="External"/><Relationship Id="rId3" Type="http://schemas.openxmlformats.org/officeDocument/2006/relationships/webSettings" Target="webSettings.xml"/><Relationship Id="rId21" Type="http://schemas.openxmlformats.org/officeDocument/2006/relationships/hyperlink" Target="consultantplus://offline/ref=999EA82FC9C26FE5E7B8B5A0FA8C561C964412FCE84905F6A750F828821C7E5BC6A2A15B592A16D1DBCBAC98EC41D6EB025276FF92D0257Fi4Y5R" TargetMode="External"/><Relationship Id="rId7" Type="http://schemas.openxmlformats.org/officeDocument/2006/relationships/hyperlink" Target="consultantplus://offline/ref=999EA82FC9C26FE5E7B8B5A0FA8C561C974D1EF2E54105F6A750F828821C7E5BC6A2A15B592A12D5DFCBAC98EC41D6EB025276FF92D0257Fi4Y5R" TargetMode="External"/><Relationship Id="rId12" Type="http://schemas.openxmlformats.org/officeDocument/2006/relationships/hyperlink" Target="consultantplus://offline/ref=999EA82FC9C26FE5E7B8B5A0FA8C561C974D1EF2E54105F6A750F828821C7E5BC6A2A15B592A11D3DBCBAC98EC41D6EB025276FF92D0257Fi4Y5R" TargetMode="External"/><Relationship Id="rId17" Type="http://schemas.openxmlformats.org/officeDocument/2006/relationships/hyperlink" Target="consultantplus://offline/ref=999EA82FC9C26FE5E7B8B5A0FA8C561C964616F6E64505F6A750F828821C7E5BC6A2A15B59291AD3DBCBAC98EC41D6EB025276FF92D0257Fi4Y5R" TargetMode="External"/><Relationship Id="rId25" Type="http://schemas.openxmlformats.org/officeDocument/2006/relationships/hyperlink" Target="consultantplus://offline/ref=999EA82FC9C26FE5E7B8B5A0FA8C561C964412FCE84905F6A750F828821C7E5BC6A2A15B592A11D4D6CBAC98EC41D6EB025276FF92D0257Fi4Y5R" TargetMode="External"/><Relationship Id="rId2" Type="http://schemas.openxmlformats.org/officeDocument/2006/relationships/settings" Target="settings.xml"/><Relationship Id="rId16" Type="http://schemas.openxmlformats.org/officeDocument/2006/relationships/hyperlink" Target="consultantplus://offline/ref=999EA82FC9C26FE5E7B8B5A0FA8C561C964616F6E64505F6A750F828821C7E5BC6A2A15B59291AD1D7CBAC98EC41D6EB025276FF92D0257Fi4Y5R" TargetMode="External"/><Relationship Id="rId20" Type="http://schemas.openxmlformats.org/officeDocument/2006/relationships/hyperlink" Target="consultantplus://offline/ref=999EA82FC9C26FE5E7B8B5A0FA8C561C964412FCE84905F6A750F828821C7E5BC6A2A15B592B1AD6DBCBAC98EC41D6EB025276FF92D0257Fi4Y5R" TargetMode="External"/><Relationship Id="rId1" Type="http://schemas.openxmlformats.org/officeDocument/2006/relationships/styles" Target="styles.xml"/><Relationship Id="rId6" Type="http://schemas.openxmlformats.org/officeDocument/2006/relationships/hyperlink" Target="consultantplus://offline/ref=999EA82FC9C26FE5E7B8B5A0FA8C561C964616F6E64505F6A750F828821C7E5BC6A2A15C592917DB8A91BC9CA516D8F7014468F58CD3i2YCR" TargetMode="External"/><Relationship Id="rId11" Type="http://schemas.openxmlformats.org/officeDocument/2006/relationships/hyperlink" Target="consultantplus://offline/ref=999EA82FC9C26FE5E7B8B5A0FA8C561C964616F6E64505F6A750F828821C7E5BC6A2A15B59291AD2DDCBAC98EC41D6EB025276FF92D0257Fi4Y5R" TargetMode="External"/><Relationship Id="rId24" Type="http://schemas.openxmlformats.org/officeDocument/2006/relationships/hyperlink" Target="consultantplus://offline/ref=999EA82FC9C26FE5E7B8B5A0FA8C561C96471EF0E34205F6A750F828821C7E5BC6A2A15B582D10D1D594A98DFD19D9EA1F4C7EE98ED224i7Y7R" TargetMode="External"/><Relationship Id="rId5" Type="http://schemas.openxmlformats.org/officeDocument/2006/relationships/hyperlink" Target="consultantplus://offline/ref=999EA82FC9C26FE5E7B8B5A0FA8C561C964412FCE84905F6A750F828821C7E5BC6A2A15B592B16D6D9CBAC98EC41D6EB025276FF92D0257Fi4Y5R" TargetMode="External"/><Relationship Id="rId15" Type="http://schemas.openxmlformats.org/officeDocument/2006/relationships/hyperlink" Target="consultantplus://offline/ref=999EA82FC9C26FE5E7B8B5A0FA8C561C964616F6E64505F6A750F828821C7E5BC6A2A15C592917DB8A91BC9CA516D8F7014468F58CD3i2YCR" TargetMode="External"/><Relationship Id="rId23" Type="http://schemas.openxmlformats.org/officeDocument/2006/relationships/hyperlink" Target="consultantplus://offline/ref=999EA82FC9C26FE5E7B8B5A0FA8C561C964412FCE84905F6A750F828821C7E5BD4A2F9575B280CD0D6DEFAC9A9i1YDR" TargetMode="External"/><Relationship Id="rId28" Type="http://schemas.openxmlformats.org/officeDocument/2006/relationships/theme" Target="theme/theme1.xml"/><Relationship Id="rId10" Type="http://schemas.openxmlformats.org/officeDocument/2006/relationships/hyperlink" Target="consultantplus://offline/ref=999EA82FC9C26FE5E7B8B5A0FA8C561C964616F6E64505F6A750F828821C7E5BC6A2A15E5F2A13DB8A91BC9CA516D8F7014468F58CD3i2YCR" TargetMode="External"/><Relationship Id="rId19" Type="http://schemas.openxmlformats.org/officeDocument/2006/relationships/hyperlink" Target="consultantplus://offline/ref=999EA82FC9C26FE5E7B8B5A0FA8C561C964412FCE84905F6A750F828821C7E5BC6A2A15B592B1AD3D7CBAC98EC41D6EB025276FF92D0257Fi4Y5R" TargetMode="External"/><Relationship Id="rId4" Type="http://schemas.openxmlformats.org/officeDocument/2006/relationships/hyperlink" Target="consultantplus://offline/ref=999EA82FC9C26FE5E7B8B5A0FA8C561C964412FCE84905F6A750F828821C7E5BC6A2A15B592B16D3D6CBAC98EC41D6EB025276FF92D0257Fi4Y5R" TargetMode="External"/><Relationship Id="rId9" Type="http://schemas.openxmlformats.org/officeDocument/2006/relationships/hyperlink" Target="consultantplus://offline/ref=999EA82FC9C26FE5E7B8B5A0FA8C561C964616F6E64505F6A750F828821C7E5BC6A2A15B592911D0DCCBAC98EC41D6EB025276FF92D0257Fi4Y5R" TargetMode="External"/><Relationship Id="rId14" Type="http://schemas.openxmlformats.org/officeDocument/2006/relationships/hyperlink" Target="consultantplus://offline/ref=999EA82FC9C26FE5E7B8B5A0FA8C561C974D1EF2E54105F6A750F828821C7E5BC6A2A15B592A12D5DFCBAC98EC41D6EB025276FF92D0257Fi4Y5R" TargetMode="External"/><Relationship Id="rId22" Type="http://schemas.openxmlformats.org/officeDocument/2006/relationships/hyperlink" Target="consultantplus://offline/ref=999EA82FC9C26FE5E7B8B5A0FA8C561C964412FCE84905F6A750F828821C7E5BC6A2A15B592A16D3DFCBAC98EC41D6EB025276FF92D0257Fi4Y5R"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2119</Words>
  <Characters>12083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2019-08-23T17:24:00Z</dcterms:created>
  <dcterms:modified xsi:type="dcterms:W3CDTF">2019-08-23T17:26:00Z</dcterms:modified>
</cp:coreProperties>
</file>